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F6" w:rsidRDefault="000276F6" w:rsidP="00D73DDE">
      <w:pPr>
        <w:pStyle w:val="2"/>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276F6" w:rsidRDefault="000276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276F6">
        <w:tc>
          <w:tcPr>
            <w:tcW w:w="4677" w:type="dxa"/>
            <w:tcBorders>
              <w:top w:val="nil"/>
              <w:left w:val="nil"/>
              <w:bottom w:val="nil"/>
              <w:right w:val="nil"/>
            </w:tcBorders>
          </w:tcPr>
          <w:p w:rsidR="000276F6" w:rsidRDefault="000276F6">
            <w:pPr>
              <w:pStyle w:val="ConsPlusNormal"/>
            </w:pPr>
            <w:r>
              <w:t>27 июля 2013 года</w:t>
            </w:r>
          </w:p>
        </w:tc>
        <w:tc>
          <w:tcPr>
            <w:tcW w:w="4677" w:type="dxa"/>
            <w:tcBorders>
              <w:top w:val="nil"/>
              <w:left w:val="nil"/>
              <w:bottom w:val="nil"/>
              <w:right w:val="nil"/>
            </w:tcBorders>
          </w:tcPr>
          <w:p w:rsidR="000276F6" w:rsidRDefault="000276F6">
            <w:pPr>
              <w:pStyle w:val="ConsPlusNormal"/>
              <w:jc w:val="right"/>
            </w:pPr>
            <w:r>
              <w:t>N 94/2013-ОЗ</w:t>
            </w:r>
          </w:p>
        </w:tc>
      </w:tr>
    </w:tbl>
    <w:p w:rsidR="000276F6" w:rsidRDefault="000276F6">
      <w:pPr>
        <w:pStyle w:val="ConsPlusNormal"/>
        <w:pBdr>
          <w:top w:val="single" w:sz="6" w:space="0" w:color="auto"/>
        </w:pBdr>
        <w:spacing w:before="100" w:after="100"/>
        <w:jc w:val="both"/>
        <w:rPr>
          <w:sz w:val="2"/>
          <w:szCs w:val="2"/>
        </w:rPr>
      </w:pPr>
    </w:p>
    <w:p w:rsidR="000276F6" w:rsidRDefault="000276F6">
      <w:pPr>
        <w:pStyle w:val="ConsPlusNormal"/>
        <w:jc w:val="both"/>
      </w:pPr>
    </w:p>
    <w:p w:rsidR="000276F6" w:rsidRDefault="000276F6">
      <w:pPr>
        <w:pStyle w:val="ConsPlusNormal"/>
        <w:jc w:val="right"/>
      </w:pPr>
      <w:r>
        <w:t>Принят</w:t>
      </w:r>
    </w:p>
    <w:p w:rsidR="000276F6" w:rsidRDefault="00D73DDE">
      <w:pPr>
        <w:pStyle w:val="ConsPlusNormal"/>
        <w:jc w:val="right"/>
      </w:pPr>
      <w:hyperlink r:id="rId6" w:history="1">
        <w:r w:rsidR="000276F6">
          <w:rPr>
            <w:color w:val="0000FF"/>
          </w:rPr>
          <w:t>постановлением</w:t>
        </w:r>
      </w:hyperlink>
    </w:p>
    <w:p w:rsidR="000276F6" w:rsidRDefault="000276F6">
      <w:pPr>
        <w:pStyle w:val="ConsPlusNormal"/>
        <w:jc w:val="right"/>
      </w:pPr>
      <w:r>
        <w:t>Московской областной Думы</w:t>
      </w:r>
    </w:p>
    <w:p w:rsidR="000276F6" w:rsidRDefault="000276F6">
      <w:pPr>
        <w:pStyle w:val="ConsPlusNormal"/>
        <w:jc w:val="right"/>
      </w:pPr>
      <w:r>
        <w:t>от 11 июля 2013 г. N 17/59-П</w:t>
      </w:r>
    </w:p>
    <w:p w:rsidR="000276F6" w:rsidRDefault="000276F6">
      <w:pPr>
        <w:pStyle w:val="ConsPlusNormal"/>
        <w:jc w:val="both"/>
      </w:pPr>
    </w:p>
    <w:p w:rsidR="000276F6" w:rsidRDefault="000276F6">
      <w:pPr>
        <w:pStyle w:val="ConsPlusTitle"/>
        <w:jc w:val="center"/>
      </w:pPr>
      <w:r>
        <w:t>ЗАКОН</w:t>
      </w:r>
    </w:p>
    <w:p w:rsidR="000276F6" w:rsidRDefault="000276F6">
      <w:pPr>
        <w:pStyle w:val="ConsPlusTitle"/>
        <w:jc w:val="center"/>
      </w:pPr>
      <w:r>
        <w:t>МОСКОВСКОЙ ОБЛАСТИ</w:t>
      </w:r>
    </w:p>
    <w:p w:rsidR="000276F6" w:rsidRDefault="000276F6">
      <w:pPr>
        <w:pStyle w:val="ConsPlusTitle"/>
        <w:jc w:val="center"/>
      </w:pPr>
    </w:p>
    <w:p w:rsidR="000276F6" w:rsidRDefault="000276F6">
      <w:pPr>
        <w:pStyle w:val="ConsPlusTitle"/>
        <w:jc w:val="center"/>
      </w:pPr>
      <w:r>
        <w:t>ОБ ОБРАЗОВАНИИ</w:t>
      </w:r>
    </w:p>
    <w:p w:rsidR="000276F6" w:rsidRDefault="00027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76F6">
        <w:trPr>
          <w:jc w:val="center"/>
        </w:trPr>
        <w:tc>
          <w:tcPr>
            <w:tcW w:w="9294" w:type="dxa"/>
            <w:tcBorders>
              <w:top w:val="nil"/>
              <w:left w:val="single" w:sz="24" w:space="0" w:color="CED3F1"/>
              <w:bottom w:val="nil"/>
              <w:right w:val="single" w:sz="24" w:space="0" w:color="F4F3F8"/>
            </w:tcBorders>
            <w:shd w:val="clear" w:color="auto" w:fill="F4F3F8"/>
          </w:tcPr>
          <w:p w:rsidR="000276F6" w:rsidRDefault="000276F6">
            <w:pPr>
              <w:pStyle w:val="ConsPlusNormal"/>
              <w:jc w:val="center"/>
            </w:pPr>
            <w:r>
              <w:rPr>
                <w:color w:val="392C69"/>
              </w:rPr>
              <w:t>Список изменяющих документов</w:t>
            </w:r>
          </w:p>
          <w:p w:rsidR="000276F6" w:rsidRDefault="000276F6">
            <w:pPr>
              <w:pStyle w:val="ConsPlusNormal"/>
              <w:jc w:val="center"/>
            </w:pPr>
            <w:r>
              <w:rPr>
                <w:color w:val="392C69"/>
              </w:rPr>
              <w:t>(в ред. законов Московской области</w:t>
            </w:r>
          </w:p>
          <w:p w:rsidR="000276F6" w:rsidRDefault="000276F6">
            <w:pPr>
              <w:pStyle w:val="ConsPlusNormal"/>
              <w:jc w:val="center"/>
            </w:pPr>
            <w:r>
              <w:rPr>
                <w:color w:val="392C69"/>
              </w:rPr>
              <w:t xml:space="preserve">от 02.11.2013 </w:t>
            </w:r>
            <w:hyperlink r:id="rId7" w:history="1">
              <w:r>
                <w:rPr>
                  <w:color w:val="0000FF"/>
                </w:rPr>
                <w:t>N 127/2013-ОЗ</w:t>
              </w:r>
            </w:hyperlink>
            <w:r>
              <w:rPr>
                <w:color w:val="392C69"/>
              </w:rPr>
              <w:t xml:space="preserve">, от 08.05.2014 </w:t>
            </w:r>
            <w:hyperlink r:id="rId8" w:history="1">
              <w:r>
                <w:rPr>
                  <w:color w:val="0000FF"/>
                </w:rPr>
                <w:t>N 51/2014-ОЗ</w:t>
              </w:r>
            </w:hyperlink>
            <w:r>
              <w:rPr>
                <w:color w:val="392C69"/>
              </w:rPr>
              <w:t>,</w:t>
            </w:r>
          </w:p>
          <w:p w:rsidR="000276F6" w:rsidRDefault="000276F6">
            <w:pPr>
              <w:pStyle w:val="ConsPlusNormal"/>
              <w:jc w:val="center"/>
            </w:pPr>
            <w:r>
              <w:rPr>
                <w:color w:val="392C69"/>
              </w:rPr>
              <w:t xml:space="preserve">от 30.12.2014 </w:t>
            </w:r>
            <w:hyperlink r:id="rId9" w:history="1">
              <w:r>
                <w:rPr>
                  <w:color w:val="0000FF"/>
                </w:rPr>
                <w:t>N 201/2014-ОЗ</w:t>
              </w:r>
            </w:hyperlink>
            <w:r>
              <w:rPr>
                <w:color w:val="392C69"/>
              </w:rPr>
              <w:t xml:space="preserve">, от 30.03.2015 </w:t>
            </w:r>
            <w:hyperlink r:id="rId10" w:history="1">
              <w:r>
                <w:rPr>
                  <w:color w:val="0000FF"/>
                </w:rPr>
                <w:t>N 38/2015-ОЗ</w:t>
              </w:r>
            </w:hyperlink>
            <w:r>
              <w:rPr>
                <w:color w:val="392C69"/>
              </w:rPr>
              <w:t>,</w:t>
            </w:r>
          </w:p>
          <w:p w:rsidR="000276F6" w:rsidRDefault="000276F6">
            <w:pPr>
              <w:pStyle w:val="ConsPlusNormal"/>
              <w:jc w:val="center"/>
            </w:pPr>
            <w:r>
              <w:rPr>
                <w:color w:val="392C69"/>
              </w:rPr>
              <w:t xml:space="preserve">от 01.07.2015 </w:t>
            </w:r>
            <w:hyperlink r:id="rId11" w:history="1">
              <w:r>
                <w:rPr>
                  <w:color w:val="0000FF"/>
                </w:rPr>
                <w:t>N 106/2015-ОЗ</w:t>
              </w:r>
            </w:hyperlink>
            <w:r>
              <w:rPr>
                <w:color w:val="392C69"/>
              </w:rPr>
              <w:t xml:space="preserve">, от 07.12.2015 </w:t>
            </w:r>
            <w:hyperlink r:id="rId12" w:history="1">
              <w:r>
                <w:rPr>
                  <w:color w:val="0000FF"/>
                </w:rPr>
                <w:t>N 217/2015-ОЗ</w:t>
              </w:r>
            </w:hyperlink>
            <w:r>
              <w:rPr>
                <w:color w:val="392C69"/>
              </w:rPr>
              <w:t>,</w:t>
            </w:r>
          </w:p>
          <w:p w:rsidR="000276F6" w:rsidRDefault="000276F6">
            <w:pPr>
              <w:pStyle w:val="ConsPlusNormal"/>
              <w:jc w:val="center"/>
            </w:pPr>
            <w:r>
              <w:rPr>
                <w:color w:val="392C69"/>
              </w:rPr>
              <w:t xml:space="preserve">от 11.07.2016 </w:t>
            </w:r>
            <w:hyperlink r:id="rId13" w:history="1">
              <w:r>
                <w:rPr>
                  <w:color w:val="0000FF"/>
                </w:rPr>
                <w:t>N 96/2016-ОЗ</w:t>
              </w:r>
            </w:hyperlink>
            <w:r>
              <w:rPr>
                <w:color w:val="392C69"/>
              </w:rPr>
              <w:t xml:space="preserve">, от 28.12.2016 </w:t>
            </w:r>
            <w:hyperlink r:id="rId14" w:history="1">
              <w:r>
                <w:rPr>
                  <w:color w:val="0000FF"/>
                </w:rPr>
                <w:t>N 203/2016-ОЗ</w:t>
              </w:r>
            </w:hyperlink>
            <w:r>
              <w:rPr>
                <w:color w:val="392C69"/>
              </w:rPr>
              <w:t>,</w:t>
            </w:r>
          </w:p>
          <w:p w:rsidR="000276F6" w:rsidRDefault="000276F6">
            <w:pPr>
              <w:pStyle w:val="ConsPlusNormal"/>
              <w:jc w:val="center"/>
            </w:pPr>
            <w:r>
              <w:rPr>
                <w:color w:val="392C69"/>
              </w:rPr>
              <w:t xml:space="preserve">от 18.07.2017 </w:t>
            </w:r>
            <w:hyperlink r:id="rId15" w:history="1">
              <w:r>
                <w:rPr>
                  <w:color w:val="0000FF"/>
                </w:rPr>
                <w:t>N 129/2017-ОЗ</w:t>
              </w:r>
            </w:hyperlink>
            <w:r>
              <w:rPr>
                <w:color w:val="392C69"/>
              </w:rPr>
              <w:t xml:space="preserve">, от 18.04.2018 </w:t>
            </w:r>
            <w:hyperlink r:id="rId16" w:history="1">
              <w:r>
                <w:rPr>
                  <w:color w:val="0000FF"/>
                </w:rPr>
                <w:t>N 41/2018-ОЗ</w:t>
              </w:r>
            </w:hyperlink>
            <w:r>
              <w:rPr>
                <w:color w:val="392C69"/>
              </w:rPr>
              <w:t>,</w:t>
            </w:r>
          </w:p>
          <w:p w:rsidR="000276F6" w:rsidRDefault="000276F6">
            <w:pPr>
              <w:pStyle w:val="ConsPlusNormal"/>
              <w:jc w:val="center"/>
            </w:pPr>
            <w:r>
              <w:rPr>
                <w:color w:val="392C69"/>
              </w:rPr>
              <w:t xml:space="preserve">от 10.07.2018 </w:t>
            </w:r>
            <w:hyperlink r:id="rId17" w:history="1">
              <w:r>
                <w:rPr>
                  <w:color w:val="0000FF"/>
                </w:rPr>
                <w:t>N 115/2018-ОЗ</w:t>
              </w:r>
            </w:hyperlink>
            <w:r>
              <w:rPr>
                <w:color w:val="392C69"/>
              </w:rPr>
              <w:t xml:space="preserve">, от 16.10.2018 </w:t>
            </w:r>
            <w:hyperlink r:id="rId18" w:history="1">
              <w:r>
                <w:rPr>
                  <w:color w:val="0000FF"/>
                </w:rPr>
                <w:t>N 166/2018-ОЗ</w:t>
              </w:r>
            </w:hyperlink>
            <w:r>
              <w:rPr>
                <w:color w:val="392C69"/>
              </w:rPr>
              <w:t>,</w:t>
            </w:r>
          </w:p>
          <w:p w:rsidR="000276F6" w:rsidRDefault="000276F6">
            <w:pPr>
              <w:pStyle w:val="ConsPlusNormal"/>
              <w:jc w:val="center"/>
            </w:pPr>
            <w:r>
              <w:rPr>
                <w:color w:val="392C69"/>
              </w:rPr>
              <w:t xml:space="preserve">от 26.12.2018 </w:t>
            </w:r>
            <w:hyperlink r:id="rId19" w:history="1">
              <w:r>
                <w:rPr>
                  <w:color w:val="0000FF"/>
                </w:rPr>
                <w:t>N 238/2018-ОЗ</w:t>
              </w:r>
            </w:hyperlink>
            <w:r>
              <w:rPr>
                <w:color w:val="392C69"/>
              </w:rPr>
              <w:t xml:space="preserve">, от 09.07.2019 </w:t>
            </w:r>
            <w:hyperlink r:id="rId20" w:history="1">
              <w:r>
                <w:rPr>
                  <w:color w:val="0000FF"/>
                </w:rPr>
                <w:t>N 146/2019-ОЗ</w:t>
              </w:r>
            </w:hyperlink>
            <w:r>
              <w:rPr>
                <w:color w:val="392C69"/>
              </w:rPr>
              <w:t>,</w:t>
            </w:r>
          </w:p>
          <w:p w:rsidR="000276F6" w:rsidRDefault="000276F6">
            <w:pPr>
              <w:pStyle w:val="ConsPlusNormal"/>
              <w:jc w:val="center"/>
            </w:pPr>
            <w:r>
              <w:rPr>
                <w:color w:val="392C69"/>
              </w:rPr>
              <w:t xml:space="preserve">от 06.11.2019 </w:t>
            </w:r>
            <w:hyperlink r:id="rId21" w:history="1">
              <w:r>
                <w:rPr>
                  <w:color w:val="0000FF"/>
                </w:rPr>
                <w:t>N 229/2019-ОЗ</w:t>
              </w:r>
            </w:hyperlink>
            <w:r>
              <w:rPr>
                <w:color w:val="392C69"/>
              </w:rPr>
              <w:t xml:space="preserve">, от 31.03.2020 </w:t>
            </w:r>
            <w:hyperlink r:id="rId22" w:history="1">
              <w:r>
                <w:rPr>
                  <w:color w:val="0000FF"/>
                </w:rPr>
                <w:t>N 50/2020-ОЗ</w:t>
              </w:r>
            </w:hyperlink>
            <w:r>
              <w:rPr>
                <w:color w:val="392C69"/>
              </w:rPr>
              <w:t>,</w:t>
            </w:r>
          </w:p>
          <w:p w:rsidR="000276F6" w:rsidRDefault="000276F6">
            <w:pPr>
              <w:pStyle w:val="ConsPlusNormal"/>
              <w:jc w:val="center"/>
            </w:pPr>
            <w:r>
              <w:rPr>
                <w:color w:val="392C69"/>
              </w:rPr>
              <w:t xml:space="preserve">от 09.06.2020 </w:t>
            </w:r>
            <w:hyperlink r:id="rId23" w:history="1">
              <w:r>
                <w:rPr>
                  <w:color w:val="0000FF"/>
                </w:rPr>
                <w:t>N 108/2020-ОЗ</w:t>
              </w:r>
            </w:hyperlink>
            <w:r>
              <w:rPr>
                <w:color w:val="392C69"/>
              </w:rPr>
              <w:t xml:space="preserve">, от 23.07.2020 </w:t>
            </w:r>
            <w:hyperlink r:id="rId24" w:history="1">
              <w:r>
                <w:rPr>
                  <w:color w:val="0000FF"/>
                </w:rPr>
                <w:t>N 143/2020-ОЗ</w:t>
              </w:r>
            </w:hyperlink>
            <w:r>
              <w:rPr>
                <w:color w:val="392C69"/>
              </w:rPr>
              <w:t>)</w:t>
            </w:r>
          </w:p>
        </w:tc>
      </w:tr>
    </w:tbl>
    <w:p w:rsidR="000276F6" w:rsidRDefault="000276F6">
      <w:pPr>
        <w:pStyle w:val="ConsPlusNormal"/>
        <w:jc w:val="both"/>
      </w:pPr>
    </w:p>
    <w:p w:rsidR="000276F6" w:rsidRDefault="000276F6">
      <w:pPr>
        <w:pStyle w:val="ConsPlusTitle"/>
        <w:jc w:val="center"/>
        <w:outlineLvl w:val="0"/>
      </w:pPr>
      <w:r>
        <w:t>Глава 1. ОБЩИЕ ПОЛОЖЕНИЯ</w:t>
      </w:r>
    </w:p>
    <w:p w:rsidR="000276F6" w:rsidRDefault="000276F6">
      <w:pPr>
        <w:pStyle w:val="ConsPlusNormal"/>
        <w:jc w:val="both"/>
      </w:pPr>
    </w:p>
    <w:p w:rsidR="000276F6" w:rsidRDefault="000276F6">
      <w:pPr>
        <w:pStyle w:val="ConsPlusTitle"/>
        <w:ind w:firstLine="540"/>
        <w:jc w:val="both"/>
        <w:outlineLvl w:val="1"/>
      </w:pPr>
      <w:r>
        <w:t>Статья 1. Предмет регулирования настоящего Закона</w:t>
      </w:r>
    </w:p>
    <w:p w:rsidR="000276F6" w:rsidRDefault="000276F6">
      <w:pPr>
        <w:pStyle w:val="ConsPlusNormal"/>
        <w:jc w:val="both"/>
      </w:pPr>
    </w:p>
    <w:p w:rsidR="000276F6" w:rsidRDefault="000276F6">
      <w:pPr>
        <w:pStyle w:val="ConsPlusNormal"/>
        <w:ind w:firstLine="540"/>
        <w:jc w:val="both"/>
      </w:pPr>
      <w:r>
        <w:t>1. Настоящий Закон определяет особенности построения и деятельности системы образования в Московской области, регулирует иные отношения в сфере образования в соответствии с федеральным законодательством и законодательством Московской области.</w:t>
      </w:r>
    </w:p>
    <w:p w:rsidR="000276F6" w:rsidRDefault="000276F6">
      <w:pPr>
        <w:pStyle w:val="ConsPlusNormal"/>
        <w:spacing w:before="220"/>
        <w:ind w:firstLine="540"/>
        <w:jc w:val="both"/>
      </w:pPr>
      <w:r>
        <w:t>2. Действие настоящего Закона распространяется на все организации, осуществляющие образовательную деятельность на территории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 Основные понятия, применяемые в настоящем Законе</w:t>
      </w:r>
    </w:p>
    <w:p w:rsidR="000276F6" w:rsidRDefault="000276F6">
      <w:pPr>
        <w:pStyle w:val="ConsPlusNormal"/>
        <w:jc w:val="both"/>
      </w:pPr>
    </w:p>
    <w:p w:rsidR="000276F6" w:rsidRDefault="000276F6">
      <w:pPr>
        <w:pStyle w:val="ConsPlusNormal"/>
        <w:ind w:firstLine="540"/>
        <w:jc w:val="both"/>
      </w:pPr>
      <w:r>
        <w:t xml:space="preserve">В настоящем Законе используются понятия, установленные Федеральным </w:t>
      </w:r>
      <w:hyperlink r:id="rId25"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w:t>
      </w:r>
    </w:p>
    <w:p w:rsidR="000276F6" w:rsidRDefault="000276F6">
      <w:pPr>
        <w:pStyle w:val="ConsPlusNormal"/>
        <w:jc w:val="both"/>
      </w:pPr>
    </w:p>
    <w:p w:rsidR="000276F6" w:rsidRDefault="000276F6">
      <w:pPr>
        <w:pStyle w:val="ConsPlusTitle"/>
        <w:ind w:firstLine="540"/>
        <w:jc w:val="both"/>
        <w:outlineLvl w:val="1"/>
      </w:pPr>
      <w:r>
        <w:t>Статья 3. Организационная основа развития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Организационной основой развития образования в Московской области является государственная программа Московской области в сфере образования, разрабатываемая в соответствии с законодательством Московской области на основе государственной программы Российской Федерации в сфере образования с учетом социально-экономических, демографических, культурных, экологических и других особенностей Московской области.</w:t>
      </w:r>
    </w:p>
    <w:p w:rsidR="000276F6" w:rsidRDefault="000276F6">
      <w:pPr>
        <w:pStyle w:val="ConsPlusNormal"/>
        <w:spacing w:before="220"/>
        <w:ind w:firstLine="540"/>
        <w:jc w:val="both"/>
      </w:pPr>
      <w:r>
        <w:lastRenderedPageBreak/>
        <w:t>2. Государственная программа Московской области в сфере образования утверждается Правительством Московской области, определяет меры по функционированию и развитию системы образования в Московской области.</w:t>
      </w:r>
    </w:p>
    <w:p w:rsidR="000276F6" w:rsidRDefault="000276F6">
      <w:pPr>
        <w:pStyle w:val="ConsPlusNormal"/>
        <w:spacing w:before="220"/>
        <w:ind w:firstLine="540"/>
        <w:jc w:val="both"/>
      </w:pPr>
      <w:r>
        <w:t>3. Правительство Московской области ежегодно представляет Московской областной Думе доклад о реализации государственной политики Московской области в сфере образования и опубликовывает его на официальном сайте Правительства Московской области в информационно-телекоммуникационной сети Интернет (далее - сеть Интернет).</w:t>
      </w:r>
    </w:p>
    <w:p w:rsidR="000276F6" w:rsidRDefault="000276F6">
      <w:pPr>
        <w:pStyle w:val="ConsPlusNormal"/>
        <w:jc w:val="both"/>
      </w:pPr>
    </w:p>
    <w:p w:rsidR="000276F6" w:rsidRDefault="000276F6">
      <w:pPr>
        <w:pStyle w:val="ConsPlusTitle"/>
        <w:ind w:firstLine="540"/>
        <w:jc w:val="both"/>
        <w:outlineLvl w:val="1"/>
      </w:pPr>
      <w:r>
        <w:t>Статья 4. Воспитательный компонент образовательного процесса</w:t>
      </w:r>
    </w:p>
    <w:p w:rsidR="000276F6" w:rsidRDefault="000276F6">
      <w:pPr>
        <w:pStyle w:val="ConsPlusNormal"/>
        <w:jc w:val="both"/>
      </w:pPr>
    </w:p>
    <w:p w:rsidR="000276F6" w:rsidRDefault="000276F6">
      <w:pPr>
        <w:pStyle w:val="ConsPlusNormal"/>
        <w:ind w:firstLine="540"/>
        <w:jc w:val="both"/>
      </w:pPr>
      <w:r>
        <w:t>1. Осуществление деятельности в сфере образования строится на основе обязательного включения в образовательный процесс воспитательного компонента. Воспитательный компонент образовательного процесса включает в себя духовное, культурное и физическое развитие обучающихся,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формирование у них патриотизма, гражданской ответственности и правового самосознания, инициативности, самостоятельности, толерантности, способности к успешной социализации в обществе.</w:t>
      </w:r>
    </w:p>
    <w:p w:rsidR="000276F6" w:rsidRDefault="000276F6">
      <w:pPr>
        <w:pStyle w:val="ConsPlusNormal"/>
        <w:spacing w:before="220"/>
        <w:ind w:firstLine="540"/>
        <w:jc w:val="both"/>
      </w:pPr>
      <w:r>
        <w:t>2. Воспитательный процесс осуществляется в рамках учебной деятельности, дополнительного образования и досуговой деятельности обучающихся, организуемых в образовательных организациях. Воспитательные функции в образовательной организации реализуют все педагогические работники.</w:t>
      </w:r>
    </w:p>
    <w:p w:rsidR="000276F6" w:rsidRDefault="000276F6">
      <w:pPr>
        <w:pStyle w:val="ConsPlusNormal"/>
        <w:spacing w:before="220"/>
        <w:ind w:firstLine="540"/>
        <w:jc w:val="both"/>
      </w:pPr>
      <w:r>
        <w:t>3. Воспитательная политика осуществляется во взаимодействии с семьей, организациями и общественностью.</w:t>
      </w:r>
    </w:p>
    <w:p w:rsidR="000276F6" w:rsidRDefault="000276F6">
      <w:pPr>
        <w:pStyle w:val="ConsPlusNormal"/>
        <w:jc w:val="both"/>
      </w:pPr>
    </w:p>
    <w:p w:rsidR="000276F6" w:rsidRDefault="000276F6">
      <w:pPr>
        <w:pStyle w:val="ConsPlusTitle"/>
        <w:jc w:val="center"/>
        <w:outlineLvl w:val="0"/>
      </w:pPr>
      <w:r>
        <w:t>Глава 2. СИСТЕМА ОБРАЗОВАНИЯ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5. Понятие системы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Система образования в Московской области является частью системы образования Российской Федерации и представляет собой совокупность взаимодействующих:</w:t>
      </w:r>
    </w:p>
    <w:p w:rsidR="000276F6" w:rsidRDefault="000276F6">
      <w:pPr>
        <w:pStyle w:val="ConsPlusNormal"/>
        <w:spacing w:before="220"/>
        <w:ind w:firstLine="540"/>
        <w:jc w:val="both"/>
      </w:pPr>
      <w:r>
        <w:t>преемственных образовательных программ различных вида, уровня и (или) направленности, федеральных государственных образовательных стандартов и федеральных государственных требований;</w:t>
      </w:r>
    </w:p>
    <w:p w:rsidR="000276F6" w:rsidRDefault="000276F6">
      <w:pPr>
        <w:pStyle w:val="ConsPlusNormal"/>
        <w:spacing w:before="220"/>
        <w:ind w:firstLine="540"/>
        <w:jc w:val="both"/>
      </w:pPr>
      <w:r>
        <w:t>сети реализующих их организаций, осуществляющих образовательную деятельность, педагогических работников, обучающихся и родителей (законных представителей) несовершеннолетних обучающихся;</w:t>
      </w:r>
    </w:p>
    <w:p w:rsidR="000276F6" w:rsidRDefault="000276F6">
      <w:pPr>
        <w:pStyle w:val="ConsPlusNormal"/>
        <w:spacing w:before="220"/>
        <w:ind w:firstLine="540"/>
        <w:jc w:val="both"/>
      </w:pPr>
      <w:r>
        <w:t>организаций, осуществляющих обеспечение образовательной деятельности, оценку качества образования;</w:t>
      </w:r>
    </w:p>
    <w:p w:rsidR="000276F6" w:rsidRDefault="000276F6">
      <w:pPr>
        <w:pStyle w:val="ConsPlusNormal"/>
        <w:spacing w:before="220"/>
        <w:ind w:firstLine="540"/>
        <w:jc w:val="both"/>
      </w:pPr>
      <w:r>
        <w:t>органов, осуществляющих управление в сфере образования, и подведомственных им организаций;</w:t>
      </w:r>
    </w:p>
    <w:p w:rsidR="000276F6" w:rsidRDefault="000276F6">
      <w:pPr>
        <w:pStyle w:val="ConsPlusNormal"/>
        <w:spacing w:before="220"/>
        <w:ind w:firstLine="540"/>
        <w:jc w:val="both"/>
      </w:pPr>
      <w:r>
        <w:t>объединений юридических лиц, работодателей и их объединений, общественных объединений, осуществляющих деятельность в сфере образования.</w:t>
      </w:r>
    </w:p>
    <w:p w:rsidR="000276F6" w:rsidRDefault="000276F6">
      <w:pPr>
        <w:pStyle w:val="ConsPlusNormal"/>
        <w:spacing w:before="220"/>
        <w:ind w:firstLine="540"/>
        <w:jc w:val="both"/>
      </w:pPr>
      <w:r>
        <w:t xml:space="preserve">2. В сети организаций, осуществляющих образовательную деятельность, в системе образования в Московской области действуют государственные образовательные организации Московской области, муниципальные образовательные организации в Московской области, </w:t>
      </w:r>
      <w:r>
        <w:lastRenderedPageBreak/>
        <w:t>частные образовательные организации в Московской области, организации, осуществляющие обучение, и индивидуальные предприниматели, осуществляющие образовательную деятельность с привлечением педагогических работников.</w:t>
      </w:r>
    </w:p>
    <w:p w:rsidR="000276F6" w:rsidRDefault="000276F6">
      <w:pPr>
        <w:pStyle w:val="ConsPlusNormal"/>
        <w:jc w:val="both"/>
      </w:pPr>
      <w:r>
        <w:t xml:space="preserve">(в ред. </w:t>
      </w:r>
      <w:hyperlink r:id="rId26" w:history="1">
        <w:r>
          <w:rPr>
            <w:color w:val="0000FF"/>
          </w:rPr>
          <w:t>Закона</w:t>
        </w:r>
      </w:hyperlink>
      <w:r>
        <w:t xml:space="preserve"> Московской области от 11.07.2016 N 96/2016-ОЗ)</w:t>
      </w:r>
    </w:p>
    <w:p w:rsidR="000276F6" w:rsidRDefault="000276F6">
      <w:pPr>
        <w:pStyle w:val="ConsPlusNormal"/>
        <w:jc w:val="both"/>
      </w:pPr>
    </w:p>
    <w:p w:rsidR="000276F6" w:rsidRDefault="000276F6">
      <w:pPr>
        <w:pStyle w:val="ConsPlusTitle"/>
        <w:ind w:firstLine="540"/>
        <w:jc w:val="both"/>
        <w:outlineLvl w:val="1"/>
      </w:pPr>
      <w:r>
        <w:t>Статья 6. Инфраструктура системы образования в Московской области</w:t>
      </w:r>
    </w:p>
    <w:p w:rsidR="000276F6" w:rsidRDefault="000276F6">
      <w:pPr>
        <w:pStyle w:val="ConsPlusNormal"/>
        <w:jc w:val="both"/>
      </w:pPr>
    </w:p>
    <w:p w:rsidR="000276F6" w:rsidRDefault="000276F6">
      <w:pPr>
        <w:pStyle w:val="ConsPlusNormal"/>
        <w:ind w:firstLine="540"/>
        <w:jc w:val="both"/>
      </w:pPr>
      <w:r>
        <w:t>Инфраструктура системы образования в Московской области предназначена для выполнения по отношению к организациям, осуществляющим образовательную деятельность, а также органам, осуществляющим управление в сфере образования, обслуживающих функций и обеспечения их деятельности.</w:t>
      </w:r>
    </w:p>
    <w:p w:rsidR="000276F6" w:rsidRDefault="000276F6">
      <w:pPr>
        <w:pStyle w:val="ConsPlusNormal"/>
        <w:spacing w:before="220"/>
        <w:ind w:firstLine="540"/>
        <w:jc w:val="both"/>
      </w:pPr>
      <w:r>
        <w:t>Инфраструктуру системы образования в Московской области образуют организации и принадлежащее им имущество.</w:t>
      </w:r>
    </w:p>
    <w:p w:rsidR="000276F6" w:rsidRDefault="000276F6">
      <w:pPr>
        <w:pStyle w:val="ConsPlusNormal"/>
        <w:jc w:val="both"/>
      </w:pPr>
    </w:p>
    <w:p w:rsidR="000276F6" w:rsidRDefault="000276F6">
      <w:pPr>
        <w:pStyle w:val="ConsPlusTitle"/>
        <w:ind w:firstLine="540"/>
        <w:jc w:val="both"/>
        <w:outlineLvl w:val="1"/>
      </w:pPr>
      <w:r>
        <w:t>Статья 7. Общественные органы управления образованием в Московской области</w:t>
      </w:r>
    </w:p>
    <w:p w:rsidR="000276F6" w:rsidRDefault="000276F6">
      <w:pPr>
        <w:pStyle w:val="ConsPlusNormal"/>
        <w:jc w:val="both"/>
      </w:pPr>
    </w:p>
    <w:p w:rsidR="000276F6" w:rsidRDefault="000276F6">
      <w:pPr>
        <w:pStyle w:val="ConsPlusNormal"/>
        <w:ind w:firstLine="540"/>
        <w:jc w:val="both"/>
      </w:pPr>
      <w:r>
        <w:t>1. Участие общественности, общественных и профессиональных организаций в управлении образованием осуществляется через общественные органы управления образованием, к которым относятся:</w:t>
      </w:r>
    </w:p>
    <w:p w:rsidR="000276F6" w:rsidRDefault="000276F6">
      <w:pPr>
        <w:pStyle w:val="ConsPlusNormal"/>
        <w:spacing w:before="220"/>
        <w:ind w:firstLine="540"/>
        <w:jc w:val="both"/>
      </w:pPr>
      <w:r>
        <w:t>советы ректоров образовательных организаций высшего образования, руководителей профессиональных образовательных организаций, руководителей образовательных организаций иных типов;</w:t>
      </w:r>
    </w:p>
    <w:p w:rsidR="000276F6" w:rsidRDefault="000276F6">
      <w:pPr>
        <w:pStyle w:val="ConsPlusNormal"/>
        <w:spacing w:before="220"/>
        <w:ind w:firstLine="540"/>
        <w:jc w:val="both"/>
      </w:pPr>
      <w:r>
        <w:t>областной, отраслевые и муниципальные координационные органы по профессиональному образованию и подготовке кадров;</w:t>
      </w:r>
    </w:p>
    <w:p w:rsidR="000276F6" w:rsidRDefault="000276F6">
      <w:pPr>
        <w:pStyle w:val="ConsPlusNormal"/>
        <w:spacing w:before="220"/>
        <w:ind w:firstLine="540"/>
        <w:jc w:val="both"/>
      </w:pPr>
      <w:r>
        <w:t>управляющие советы образовательных организаций;</w:t>
      </w:r>
    </w:p>
    <w:p w:rsidR="000276F6" w:rsidRDefault="000276F6">
      <w:pPr>
        <w:pStyle w:val="ConsPlusNormal"/>
        <w:spacing w:before="220"/>
        <w:ind w:firstLine="540"/>
        <w:jc w:val="both"/>
      </w:pPr>
      <w:r>
        <w:t>попечительские советы образовательных организаций;</w:t>
      </w:r>
    </w:p>
    <w:p w:rsidR="000276F6" w:rsidRDefault="000276F6">
      <w:pPr>
        <w:pStyle w:val="ConsPlusNormal"/>
        <w:spacing w:before="220"/>
        <w:ind w:firstLine="540"/>
        <w:jc w:val="both"/>
      </w:pPr>
      <w:r>
        <w:t>родительские комитеты образовательных организаций;</w:t>
      </w:r>
    </w:p>
    <w:p w:rsidR="000276F6" w:rsidRDefault="000276F6">
      <w:pPr>
        <w:pStyle w:val="ConsPlusNormal"/>
        <w:spacing w:before="220"/>
        <w:ind w:firstLine="540"/>
        <w:jc w:val="both"/>
      </w:pPr>
      <w:r>
        <w:t>иные органы общественного управления образованием.</w:t>
      </w:r>
    </w:p>
    <w:p w:rsidR="000276F6" w:rsidRDefault="000276F6">
      <w:pPr>
        <w:pStyle w:val="ConsPlusNormal"/>
        <w:spacing w:before="220"/>
        <w:ind w:firstLine="540"/>
        <w:jc w:val="both"/>
      </w:pPr>
      <w:r>
        <w:t>2. Полномочия общественных органов управления образованием в Московской области определяются положениями, утвержденными в соответствии с законодательством Российской Федерации.</w:t>
      </w:r>
    </w:p>
    <w:p w:rsidR="000276F6" w:rsidRDefault="000276F6">
      <w:pPr>
        <w:pStyle w:val="ConsPlusNormal"/>
        <w:jc w:val="both"/>
      </w:pPr>
    </w:p>
    <w:p w:rsidR="000276F6" w:rsidRDefault="000276F6">
      <w:pPr>
        <w:pStyle w:val="ConsPlusTitle"/>
        <w:ind w:firstLine="540"/>
        <w:jc w:val="both"/>
        <w:outlineLvl w:val="1"/>
      </w:pPr>
      <w:r>
        <w:t>Статья 8. Инновационная деятельность в сфере образования</w:t>
      </w:r>
    </w:p>
    <w:p w:rsidR="000276F6" w:rsidRDefault="000276F6">
      <w:pPr>
        <w:pStyle w:val="ConsPlusNormal"/>
        <w:jc w:val="both"/>
      </w:pPr>
    </w:p>
    <w:p w:rsidR="000276F6" w:rsidRDefault="000276F6">
      <w:pPr>
        <w:pStyle w:val="ConsPlusNormal"/>
        <w:ind w:firstLine="540"/>
        <w:jc w:val="both"/>
      </w:pPr>
      <w:bookmarkStart w:id="1" w:name="P79"/>
      <w:bookmarkEnd w:id="1"/>
      <w:r>
        <w:t>1. Инновационная деятельность в сфере образования в Московской области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0276F6" w:rsidRDefault="000276F6">
      <w:pPr>
        <w:pStyle w:val="ConsPlusNormal"/>
        <w:spacing w:before="220"/>
        <w:ind w:firstLine="540"/>
        <w:jc w:val="both"/>
      </w:pPr>
      <w: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в Московской области, организации, указанные в </w:t>
      </w:r>
      <w:hyperlink w:anchor="P79" w:history="1">
        <w:r>
          <w:rPr>
            <w:color w:val="0000FF"/>
          </w:rPr>
          <w:t>абзаце первом</w:t>
        </w:r>
      </w:hyperlink>
      <w:r>
        <w:t xml:space="preserve"> настоящей части, реализующие указанные инновационные проекты и программы, признаются инновационными площадками Московской области и составляют инновационную инфраструктуру в системе образования в Московской области.</w:t>
      </w:r>
    </w:p>
    <w:p w:rsidR="000276F6" w:rsidRDefault="000276F6">
      <w:pPr>
        <w:pStyle w:val="ConsPlusNormal"/>
        <w:spacing w:before="220"/>
        <w:ind w:firstLine="540"/>
        <w:jc w:val="both"/>
      </w:pPr>
      <w:r>
        <w:t xml:space="preserve">2. Центральный исполнительный орган государственной власти Московской области, осуществляющий управление в сфере образования (далее - уполномоченный орган), определяет </w:t>
      </w:r>
      <w:r>
        <w:lastRenderedPageBreak/>
        <w:t>порядок признания организаций инновационными площадками Московской области, а также утверждает их перечень.</w:t>
      </w:r>
    </w:p>
    <w:p w:rsidR="000276F6" w:rsidRDefault="000276F6">
      <w:pPr>
        <w:pStyle w:val="ConsPlusNormal"/>
        <w:spacing w:before="220"/>
        <w:ind w:firstLine="540"/>
        <w:jc w:val="both"/>
      </w:pPr>
      <w:r>
        <w:t>3. Органы государственной власти Московской области оказывают в соответствии с законами и иными нормативными правовыми актами Московской области финансовую, материально-техническую, информационную и иную поддержку организациям, признанным инновационными площадками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9. Информационная открытость. Мониторинг в системе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Уполномоченный орган обеспечивает открытость и доступность информации о системе образования, в том числе посредством размещения информации на своем официальном сайте в сети Интернет.</w:t>
      </w:r>
    </w:p>
    <w:p w:rsidR="000276F6" w:rsidRDefault="000276F6">
      <w:pPr>
        <w:pStyle w:val="ConsPlusNormal"/>
        <w:spacing w:before="220"/>
        <w:ind w:firstLine="540"/>
        <w:jc w:val="both"/>
      </w:pPr>
      <w:r>
        <w:t>2. Уполномоченный орган обеспечивает осуществление мониторинга в системе образования в Московской области на уровне Московской области.</w:t>
      </w:r>
    </w:p>
    <w:p w:rsidR="000276F6" w:rsidRDefault="000276F6">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Московской области ежегодно публикуются на официальном сайте уполномоченного органа в сети Интернет.</w:t>
      </w:r>
    </w:p>
    <w:p w:rsidR="000276F6" w:rsidRDefault="000276F6">
      <w:pPr>
        <w:pStyle w:val="ConsPlusNormal"/>
        <w:jc w:val="both"/>
      </w:pPr>
    </w:p>
    <w:p w:rsidR="000276F6" w:rsidRDefault="000276F6">
      <w:pPr>
        <w:pStyle w:val="ConsPlusTitle"/>
        <w:jc w:val="center"/>
        <w:outlineLvl w:val="0"/>
      </w:pPr>
      <w:r>
        <w:t>Глава 3. ПОЛНОМОЧИЯ ОРГАНОВ ГОСУДАРСТВЕННОЙ ВЛАСТИ</w:t>
      </w:r>
    </w:p>
    <w:p w:rsidR="000276F6" w:rsidRDefault="000276F6">
      <w:pPr>
        <w:pStyle w:val="ConsPlusTitle"/>
        <w:jc w:val="center"/>
      </w:pPr>
      <w:r>
        <w:t>МОСКОВСКОЙ ОБЛАСТИ В СФЕРЕ ОБРАЗОВАНИЯ</w:t>
      </w:r>
    </w:p>
    <w:p w:rsidR="000276F6" w:rsidRDefault="000276F6">
      <w:pPr>
        <w:pStyle w:val="ConsPlusNormal"/>
        <w:jc w:val="both"/>
      </w:pPr>
    </w:p>
    <w:p w:rsidR="000276F6" w:rsidRDefault="000276F6">
      <w:pPr>
        <w:pStyle w:val="ConsPlusTitle"/>
        <w:ind w:firstLine="540"/>
        <w:jc w:val="both"/>
        <w:outlineLvl w:val="1"/>
      </w:pPr>
      <w:r>
        <w:t>Статья 10. Полномочия Московской областной Думы в сфере образования</w:t>
      </w:r>
    </w:p>
    <w:p w:rsidR="000276F6" w:rsidRDefault="000276F6">
      <w:pPr>
        <w:pStyle w:val="ConsPlusNormal"/>
        <w:jc w:val="both"/>
      </w:pPr>
    </w:p>
    <w:p w:rsidR="000276F6" w:rsidRDefault="000276F6">
      <w:pPr>
        <w:pStyle w:val="ConsPlusNormal"/>
        <w:ind w:firstLine="540"/>
        <w:jc w:val="both"/>
      </w:pPr>
      <w:r>
        <w:t>К полномочиям Московской областной Думы в сфере образования относятся:</w:t>
      </w:r>
    </w:p>
    <w:p w:rsidR="000276F6" w:rsidRDefault="000276F6">
      <w:pPr>
        <w:pStyle w:val="ConsPlusNormal"/>
        <w:spacing w:before="220"/>
        <w:ind w:firstLine="540"/>
        <w:jc w:val="both"/>
      </w:pPr>
      <w:r>
        <w:t>1) осуществление законодательного регулирования отношений в сфере образования;</w:t>
      </w:r>
    </w:p>
    <w:p w:rsidR="000276F6" w:rsidRDefault="000276F6">
      <w:pPr>
        <w:pStyle w:val="ConsPlusNormal"/>
        <w:spacing w:before="220"/>
        <w:ind w:firstLine="540"/>
        <w:jc w:val="both"/>
      </w:pPr>
      <w:r>
        <w:t>2) утверждение нормативов финансового обеспечения муниципальных дошкольных и общеобразовательных организаций в Московской области на реализацию соответственно образовательных программ дошкольного образования и образовательных программ начального, основного и среднего общего образования (далее - основные общеобразовательные программы) и обеспечение дополнительного образования детей в муниципальных общеобразовательных организациях в Московской области;</w:t>
      </w:r>
    </w:p>
    <w:p w:rsidR="000276F6" w:rsidRDefault="000276F6">
      <w:pPr>
        <w:pStyle w:val="ConsPlusNormal"/>
        <w:jc w:val="both"/>
      </w:pPr>
      <w:r>
        <w:t xml:space="preserve">(в ред. </w:t>
      </w:r>
      <w:hyperlink r:id="rId27" w:history="1">
        <w:r>
          <w:rPr>
            <w:color w:val="0000FF"/>
          </w:rPr>
          <w:t>Закона</w:t>
        </w:r>
      </w:hyperlink>
      <w:r>
        <w:t xml:space="preserve"> Московской области от 11.07.2016 N 96/2016-ОЗ)</w:t>
      </w:r>
    </w:p>
    <w:p w:rsidR="000276F6" w:rsidRDefault="000276F6">
      <w:pPr>
        <w:pStyle w:val="ConsPlusNormal"/>
        <w:spacing w:before="220"/>
        <w:ind w:firstLine="540"/>
        <w:jc w:val="both"/>
      </w:pPr>
      <w:r>
        <w:t>3) установление мер социальной поддержки обучающимся государственных образовательных организаций Московской области, муниципальных и частных образовательных организаций в Московской области;</w:t>
      </w:r>
    </w:p>
    <w:p w:rsidR="000276F6" w:rsidRDefault="000276F6">
      <w:pPr>
        <w:pStyle w:val="ConsPlusNormal"/>
        <w:spacing w:before="220"/>
        <w:ind w:firstLine="540"/>
        <w:jc w:val="both"/>
      </w:pPr>
      <w:r>
        <w:t>4) осуществление иных полномочий в соответствии с федеральным законодательством и законодательством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11. Полномочия исполнительных органов государственной власти Московской области в сфере образования</w:t>
      </w:r>
    </w:p>
    <w:p w:rsidR="000276F6" w:rsidRDefault="000276F6">
      <w:pPr>
        <w:pStyle w:val="ConsPlusNormal"/>
        <w:jc w:val="both"/>
      </w:pPr>
    </w:p>
    <w:p w:rsidR="000276F6" w:rsidRDefault="000276F6">
      <w:pPr>
        <w:pStyle w:val="ConsPlusNormal"/>
        <w:ind w:firstLine="540"/>
        <w:jc w:val="both"/>
      </w:pPr>
      <w:r>
        <w:t>1. К полномочиям исполнительных органов государственной власти Московской области в сфере образования относятся:</w:t>
      </w:r>
    </w:p>
    <w:p w:rsidR="000276F6" w:rsidRDefault="000276F6">
      <w:pPr>
        <w:pStyle w:val="ConsPlusNormal"/>
        <w:spacing w:before="220"/>
        <w:ind w:firstLine="540"/>
        <w:jc w:val="both"/>
      </w:pPr>
      <w:r>
        <w:t>1) принятие нормативных правовых актов Московской области в пределах своей компетенции;</w:t>
      </w:r>
    </w:p>
    <w:p w:rsidR="000276F6" w:rsidRDefault="000276F6">
      <w:pPr>
        <w:pStyle w:val="ConsPlusNormal"/>
        <w:spacing w:before="220"/>
        <w:ind w:firstLine="540"/>
        <w:jc w:val="both"/>
      </w:pPr>
      <w:r>
        <w:lastRenderedPageBreak/>
        <w:t>2) разработка и реализация государственной программы Московской области в сфере образования;</w:t>
      </w:r>
    </w:p>
    <w:p w:rsidR="000276F6" w:rsidRDefault="000276F6">
      <w:pPr>
        <w:pStyle w:val="ConsPlusNormal"/>
        <w:spacing w:before="220"/>
        <w:ind w:firstLine="540"/>
        <w:jc w:val="both"/>
      </w:pPr>
      <w:bookmarkStart w:id="2" w:name="P107"/>
      <w:bookmarkEnd w:id="2"/>
      <w:r>
        <w:t>3)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образований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муниципальных дошкольных и общеобразовательных организаций в Московской области на реализацию основных общеобразовательных программ и обеспечение дополнительного образования детей в муниципальных общеобразовательных организациях в Московской области, установленными законами Московской области;</w:t>
      </w:r>
    </w:p>
    <w:p w:rsidR="000276F6" w:rsidRDefault="000276F6">
      <w:pPr>
        <w:pStyle w:val="ConsPlusNormal"/>
        <w:jc w:val="both"/>
      </w:pPr>
      <w:r>
        <w:t xml:space="preserve">(в ред. законов Московской области от 02.11.2013 </w:t>
      </w:r>
      <w:hyperlink r:id="rId28" w:history="1">
        <w:r>
          <w:rPr>
            <w:color w:val="0000FF"/>
          </w:rPr>
          <w:t>N 127/2013-ОЗ</w:t>
        </w:r>
      </w:hyperlink>
      <w:r>
        <w:t xml:space="preserve">, от 11.07.2016 </w:t>
      </w:r>
      <w:hyperlink r:id="rId29" w:history="1">
        <w:r>
          <w:rPr>
            <w:color w:val="0000FF"/>
          </w:rPr>
          <w:t>N 96/2016-ОЗ</w:t>
        </w:r>
      </w:hyperlink>
      <w:r>
        <w:t>)</w:t>
      </w:r>
    </w:p>
    <w:p w:rsidR="000276F6" w:rsidRDefault="000276F6">
      <w:pPr>
        <w:pStyle w:val="ConsPlusNormal"/>
        <w:spacing w:before="220"/>
        <w:ind w:firstLine="540"/>
        <w:jc w:val="both"/>
      </w:pPr>
      <w:r>
        <w:t>4) организация предоставления общего образования в государственных образовательных организациях Московской области;</w:t>
      </w:r>
    </w:p>
    <w:p w:rsidR="000276F6" w:rsidRDefault="000276F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Московской области;</w:t>
      </w:r>
    </w:p>
    <w:p w:rsidR="000276F6" w:rsidRDefault="000276F6">
      <w:pPr>
        <w:pStyle w:val="ConsPlusNormal"/>
        <w:spacing w:before="220"/>
        <w:ind w:firstLine="540"/>
        <w:jc w:val="both"/>
      </w:pPr>
      <w:bookmarkStart w:id="3" w:name="P111"/>
      <w:bookmarkEnd w:id="3"/>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07" w:history="1">
        <w:r>
          <w:rPr>
            <w:color w:val="0000FF"/>
          </w:rPr>
          <w:t>пункте 3</w:t>
        </w:r>
      </w:hyperlink>
      <w:r>
        <w:t xml:space="preserve"> настоящей части;</w:t>
      </w:r>
    </w:p>
    <w:p w:rsidR="000276F6" w:rsidRDefault="000276F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276F6" w:rsidRDefault="000276F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Московской области;</w:t>
      </w:r>
    </w:p>
    <w:p w:rsidR="000276F6" w:rsidRDefault="000276F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Московской области;</w:t>
      </w:r>
    </w:p>
    <w:p w:rsidR="000276F6" w:rsidRDefault="000276F6">
      <w:pPr>
        <w:pStyle w:val="ConsPlusNormal"/>
        <w:spacing w:before="220"/>
        <w:ind w:firstLine="540"/>
        <w:jc w:val="both"/>
      </w:pPr>
      <w:r>
        <w:t>10) экспертиза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0276F6" w:rsidRDefault="000276F6">
      <w:pPr>
        <w:pStyle w:val="ConsPlusNormal"/>
        <w:spacing w:before="220"/>
        <w:ind w:firstLine="540"/>
        <w:jc w:val="both"/>
      </w:pPr>
      <w:r>
        <w:t>11) установление порядка создания, реорганизации, изменения типа, ликвидации и финансового обеспечения государственных образовательных организаций Московской области;</w:t>
      </w:r>
    </w:p>
    <w:p w:rsidR="000276F6" w:rsidRDefault="000276F6">
      <w:pPr>
        <w:pStyle w:val="ConsPlusNormal"/>
        <w:spacing w:before="220"/>
        <w:ind w:firstLine="540"/>
        <w:jc w:val="both"/>
      </w:pPr>
      <w:r>
        <w:t xml:space="preserve">12) создание, реорганизация, ликвидация и финансовое обеспечение государственных образовательных организаций Московской области, организаций, осуществляющих по отношению к организациям, осуществляющим образовательную деятельность, а также органам, осуществляющим управление в сфере образования, обслуживающих функций и обеспечение их деятельности, осуществление функций и полномочий учредителя государственных образовательных организаций Московской области, организаций, осуществляющих по </w:t>
      </w:r>
      <w:r>
        <w:lastRenderedPageBreak/>
        <w:t>отношению к организациям, осуществляющим образовательную деятельность, а также органам, осуществляющим управление в сфере образования, обслуживающих функций и обеспечение их деятельности, в том числе:</w:t>
      </w:r>
    </w:p>
    <w:p w:rsidR="000276F6" w:rsidRDefault="000276F6">
      <w:pPr>
        <w:pStyle w:val="ConsPlusNormal"/>
        <w:jc w:val="both"/>
      </w:pPr>
      <w:r>
        <w:t xml:space="preserve">(в ред. </w:t>
      </w:r>
      <w:hyperlink r:id="rId30"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 xml:space="preserve">образовательных организаций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Федеральным </w:t>
      </w:r>
      <w:hyperlink r:id="rId3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276F6" w:rsidRDefault="000276F6">
      <w:pPr>
        <w:pStyle w:val="ConsPlusNormal"/>
        <w:jc w:val="both"/>
      </w:pPr>
      <w:r>
        <w:t xml:space="preserve">(в ред. </w:t>
      </w:r>
      <w:hyperlink r:id="rId32" w:history="1">
        <w:r>
          <w:rPr>
            <w:color w:val="0000FF"/>
          </w:rPr>
          <w:t>Закона</w:t>
        </w:r>
      </w:hyperlink>
      <w:r>
        <w:t xml:space="preserve"> Московской области от 16.10.2018 N 166/2018-ОЗ)</w:t>
      </w:r>
    </w:p>
    <w:p w:rsidR="000276F6" w:rsidRDefault="000276F6">
      <w:pPr>
        <w:pStyle w:val="ConsPlusNormal"/>
        <w:spacing w:before="220"/>
        <w:ind w:firstLine="540"/>
        <w:jc w:val="both"/>
      </w:pPr>
      <w:r>
        <w:t>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276F6" w:rsidRDefault="000276F6">
      <w:pPr>
        <w:pStyle w:val="ConsPlusNormal"/>
        <w:spacing w:before="220"/>
        <w:ind w:firstLine="540"/>
        <w:jc w:val="both"/>
      </w:pPr>
      <w:r>
        <w:t>образовательных организаций со специальными наименованиями "кадетская школа", "кадетский (морской кадетский) корпус" и "казачий кадетский корпус";</w:t>
      </w:r>
    </w:p>
    <w:p w:rsidR="000276F6" w:rsidRDefault="000276F6">
      <w:pPr>
        <w:pStyle w:val="ConsPlusNormal"/>
        <w:spacing w:before="220"/>
        <w:ind w:firstLine="540"/>
        <w:jc w:val="both"/>
      </w:pPr>
      <w:r>
        <w:t>организаций, осуществляющих образовательную деятельность, для детей, испытывающих трудности в освоении основных общеобразовательных программ, развитии и социальной адаптации, в том числе детей-сирот и детей, оставшихся без попечения родителей;</w:t>
      </w:r>
    </w:p>
    <w:p w:rsidR="000276F6" w:rsidRDefault="000276F6">
      <w:pPr>
        <w:pStyle w:val="ConsPlusNormal"/>
        <w:spacing w:before="220"/>
        <w:ind w:firstLine="540"/>
        <w:jc w:val="both"/>
      </w:pPr>
      <w:r>
        <w:t>13)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Московской области, муниципальной образовательной организации в Московской области, включая критерии этой оценки, порядка создания комиссии по оценке последствий такого решения и подготовки ею заключений;</w:t>
      </w:r>
    </w:p>
    <w:p w:rsidR="000276F6" w:rsidRDefault="000276F6">
      <w:pPr>
        <w:pStyle w:val="ConsPlusNormal"/>
        <w:spacing w:before="220"/>
        <w:ind w:firstLine="540"/>
        <w:jc w:val="both"/>
      </w:pPr>
      <w:r>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создание центров психолого-педагогической, медицинской и социальной помощи;</w:t>
      </w:r>
    </w:p>
    <w:p w:rsidR="000276F6" w:rsidRDefault="000276F6">
      <w:pPr>
        <w:pStyle w:val="ConsPlusNormal"/>
        <w:spacing w:before="220"/>
        <w:ind w:firstLine="540"/>
        <w:jc w:val="both"/>
      </w:pPr>
      <w:r>
        <w:t>15) создание учебно-методических объединений в системе образования в Московской области;</w:t>
      </w:r>
    </w:p>
    <w:p w:rsidR="000276F6" w:rsidRDefault="000276F6">
      <w:pPr>
        <w:pStyle w:val="ConsPlusNormal"/>
        <w:spacing w:before="220"/>
        <w:ind w:firstLine="540"/>
        <w:jc w:val="both"/>
      </w:pPr>
      <w:r>
        <w:t>16) предоставление субсидий из бюджета Московской области на финансовое обеспечение выполнения государственного задания государственных образовательных организаций Московской области на основании нормативов затрат на оказание государственной услуги в сфере образования по каждому уровню образования;</w:t>
      </w:r>
    </w:p>
    <w:p w:rsidR="000276F6" w:rsidRDefault="000276F6">
      <w:pPr>
        <w:pStyle w:val="ConsPlusNormal"/>
        <w:spacing w:before="220"/>
        <w:ind w:firstLine="540"/>
        <w:jc w:val="both"/>
      </w:pPr>
      <w:r>
        <w:t>17) определение порядка формирования государственного задания для государственных образовательных организаций Московской области и порядка финансового обеспечения выполнения этого задания;</w:t>
      </w:r>
    </w:p>
    <w:p w:rsidR="000276F6" w:rsidRDefault="000276F6">
      <w:pPr>
        <w:pStyle w:val="ConsPlusNormal"/>
        <w:spacing w:before="220"/>
        <w:ind w:firstLine="540"/>
        <w:jc w:val="both"/>
      </w:pPr>
      <w:r>
        <w:t>18) формирование и утверждение государственного задания для государственных образовательных организаций Московской области;</w:t>
      </w:r>
    </w:p>
    <w:p w:rsidR="000276F6" w:rsidRDefault="000276F6">
      <w:pPr>
        <w:pStyle w:val="ConsPlusNormal"/>
        <w:spacing w:before="220"/>
        <w:ind w:firstLine="540"/>
        <w:jc w:val="both"/>
      </w:pPr>
      <w:r>
        <w:t>19) установление порядка составления и утверждения плана финансово-хозяйственной деятельности государственных образовательных организаций Московской области;</w:t>
      </w:r>
    </w:p>
    <w:p w:rsidR="000276F6" w:rsidRDefault="000276F6">
      <w:pPr>
        <w:pStyle w:val="ConsPlusNormal"/>
        <w:spacing w:before="220"/>
        <w:ind w:firstLine="540"/>
        <w:jc w:val="both"/>
      </w:pPr>
      <w:r>
        <w:lastRenderedPageBreak/>
        <w:t>20) установление порядка составления и утверждения отчета о результатах деятельности государственных образовательных организаций Московской области и об использовании закрепленного за ними государственного имущества;</w:t>
      </w:r>
    </w:p>
    <w:p w:rsidR="000276F6" w:rsidRDefault="000276F6">
      <w:pPr>
        <w:pStyle w:val="ConsPlusNormal"/>
        <w:spacing w:before="220"/>
        <w:ind w:firstLine="540"/>
        <w:jc w:val="both"/>
      </w:pPr>
      <w:r>
        <w:t>21)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Московской области, созданной в форме бюджетного учреждения, и предусмотренные ее учредительным документом;</w:t>
      </w:r>
    </w:p>
    <w:p w:rsidR="000276F6" w:rsidRDefault="000276F6">
      <w:pPr>
        <w:pStyle w:val="ConsPlusNormal"/>
        <w:jc w:val="both"/>
      </w:pPr>
      <w:r>
        <w:t xml:space="preserve">(п. 21 в ред. </w:t>
      </w:r>
      <w:hyperlink r:id="rId3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22) определение порядка осуществления государственной образовательной организацией Московской области полномочий исполнительных органов государственной власти Московской области по исполнению публичных обязательств перед физическими лицами, подлежащих исполнению в денежной форме;</w:t>
      </w:r>
    </w:p>
    <w:p w:rsidR="000276F6" w:rsidRDefault="000276F6">
      <w:pPr>
        <w:pStyle w:val="ConsPlusNormal"/>
        <w:spacing w:before="220"/>
        <w:ind w:firstLine="540"/>
        <w:jc w:val="both"/>
      </w:pPr>
      <w:r>
        <w:t>23) установление порядка финансового обеспечения исполнения государственной образовательной организацией Московской области государственных полномочий по исполнению публичных обязательств перед физическими лицами, подлежащих исполнению в денежной форме;</w:t>
      </w:r>
    </w:p>
    <w:p w:rsidR="000276F6" w:rsidRDefault="000276F6">
      <w:pPr>
        <w:pStyle w:val="ConsPlusNormal"/>
        <w:spacing w:before="220"/>
        <w:ind w:firstLine="540"/>
        <w:jc w:val="both"/>
      </w:pPr>
      <w:r>
        <w:t>24) утверждение перечня особо ценного движимого имущества государственных образовательных организаций Московской области;</w:t>
      </w:r>
    </w:p>
    <w:p w:rsidR="000276F6" w:rsidRDefault="000276F6">
      <w:pPr>
        <w:pStyle w:val="ConsPlusNormal"/>
        <w:spacing w:before="220"/>
        <w:ind w:firstLine="540"/>
        <w:jc w:val="both"/>
      </w:pPr>
      <w:r>
        <w:t xml:space="preserve">25) установление предельно допустимого значения просроченной кредиторской задолженности государственной образовательной организацией Московской области, превышение которого влечет расторжение трудового договора по инициативе работодателя в соответствии с Трудовым </w:t>
      </w:r>
      <w:hyperlink r:id="rId34" w:history="1">
        <w:r>
          <w:rPr>
            <w:color w:val="0000FF"/>
          </w:rPr>
          <w:t>кодексом</w:t>
        </w:r>
      </w:hyperlink>
      <w:r>
        <w:t xml:space="preserve"> Российской Федерации с руководителем государственной образовательной организации Московской области;</w:t>
      </w:r>
    </w:p>
    <w:p w:rsidR="000276F6" w:rsidRDefault="000276F6">
      <w:pPr>
        <w:pStyle w:val="ConsPlusNormal"/>
        <w:spacing w:before="220"/>
        <w:ind w:firstLine="540"/>
        <w:jc w:val="both"/>
      </w:pPr>
      <w:r>
        <w:t>26)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w:t>
      </w:r>
    </w:p>
    <w:p w:rsidR="000276F6" w:rsidRDefault="000276F6">
      <w:pPr>
        <w:pStyle w:val="ConsPlusNormal"/>
        <w:spacing w:before="220"/>
        <w:ind w:firstLine="540"/>
        <w:jc w:val="both"/>
      </w:pPr>
      <w:r>
        <w:t xml:space="preserve">27) определение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w:t>
      </w:r>
    </w:p>
    <w:p w:rsidR="000276F6" w:rsidRDefault="000276F6">
      <w:pPr>
        <w:pStyle w:val="ConsPlusNormal"/>
        <w:spacing w:before="220"/>
        <w:ind w:firstLine="540"/>
        <w:jc w:val="both"/>
      </w:pPr>
      <w:r>
        <w:t>28) определение порядка воспитания и обучения детей-инвалидов на дому, а также установление размера компенсации затрат родителей на эти цели;</w:t>
      </w:r>
    </w:p>
    <w:p w:rsidR="000276F6" w:rsidRDefault="000276F6">
      <w:pPr>
        <w:pStyle w:val="ConsPlusNormal"/>
        <w:spacing w:before="220"/>
        <w:ind w:firstLine="540"/>
        <w:jc w:val="both"/>
      </w:pPr>
      <w:r>
        <w:t>29) финансовое обеспечение воспитания и обучения детей-инвалидов в дошкольных и общеобразовательных организациях в Московской области;</w:t>
      </w:r>
    </w:p>
    <w:p w:rsidR="000276F6" w:rsidRDefault="000276F6">
      <w:pPr>
        <w:pStyle w:val="ConsPlusNormal"/>
        <w:spacing w:before="220"/>
        <w:ind w:firstLine="540"/>
        <w:jc w:val="both"/>
      </w:pPr>
      <w:r>
        <w:t>29.1)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276F6" w:rsidRDefault="000276F6">
      <w:pPr>
        <w:pStyle w:val="ConsPlusNormal"/>
        <w:jc w:val="both"/>
      </w:pPr>
      <w:r>
        <w:t xml:space="preserve">(п. 29.1 введен </w:t>
      </w:r>
      <w:hyperlink r:id="rId35" w:history="1">
        <w:r>
          <w:rPr>
            <w:color w:val="0000FF"/>
          </w:rPr>
          <w:t>Законом</w:t>
        </w:r>
      </w:hyperlink>
      <w:r>
        <w:t xml:space="preserve"> Московской области от 30.12.2014 N 201/2014-ОЗ)</w:t>
      </w:r>
    </w:p>
    <w:p w:rsidR="000276F6" w:rsidRDefault="000276F6">
      <w:pPr>
        <w:pStyle w:val="ConsPlusNormal"/>
        <w:spacing w:before="220"/>
        <w:ind w:firstLine="540"/>
        <w:jc w:val="both"/>
      </w:pPr>
      <w:r>
        <w:t>30) назначение и освобождение от должности руководителей государственных образовательных организаций Московской области в порядке, предусмотренном федеральным законодательством, законодательством Московской области и уставом образовательной организации;</w:t>
      </w:r>
    </w:p>
    <w:p w:rsidR="000276F6" w:rsidRDefault="000276F6">
      <w:pPr>
        <w:pStyle w:val="ConsPlusNormal"/>
        <w:spacing w:before="220"/>
        <w:ind w:firstLine="540"/>
        <w:jc w:val="both"/>
      </w:pPr>
      <w:r>
        <w:lastRenderedPageBreak/>
        <w:t>31) осуществление контроля за реализацией государственных полномочий в сфере образования, переданных органам местного самоуправления городских округов Московской области;</w:t>
      </w:r>
    </w:p>
    <w:p w:rsidR="000276F6" w:rsidRDefault="000276F6">
      <w:pPr>
        <w:pStyle w:val="ConsPlusNormal"/>
        <w:jc w:val="both"/>
      </w:pPr>
      <w:r>
        <w:t xml:space="preserve">(в ред. </w:t>
      </w:r>
      <w:hyperlink r:id="rId36" w:history="1">
        <w:r>
          <w:rPr>
            <w:color w:val="0000FF"/>
          </w:rPr>
          <w:t>Закона</w:t>
        </w:r>
      </w:hyperlink>
      <w:r>
        <w:t xml:space="preserve"> Московской области от 06.11.2019 N 229/2019-ОЗ)</w:t>
      </w:r>
    </w:p>
    <w:p w:rsidR="000276F6" w:rsidRDefault="000276F6">
      <w:pPr>
        <w:pStyle w:val="ConsPlusNormal"/>
        <w:spacing w:before="220"/>
        <w:ind w:firstLine="540"/>
        <w:jc w:val="both"/>
      </w:pPr>
      <w:r>
        <w:t>32) определение порядка, размера и условий выплаты вознаграждения за выполнение функций классного руководителя педагогическим работникам государственных образовательных организаций Московской области за счет бюджетных ассигнований, направляемых на соответствующие цели из бюджета Московской области;</w:t>
      </w:r>
    </w:p>
    <w:p w:rsidR="000276F6" w:rsidRDefault="000276F6">
      <w:pPr>
        <w:pStyle w:val="ConsPlusNormal"/>
        <w:jc w:val="both"/>
      </w:pPr>
      <w:r>
        <w:t xml:space="preserve">(в ред. законов Московской области от 30.12.2014 </w:t>
      </w:r>
      <w:hyperlink r:id="rId37" w:history="1">
        <w:r>
          <w:rPr>
            <w:color w:val="0000FF"/>
          </w:rPr>
          <w:t>N 201/2014-ОЗ</w:t>
        </w:r>
      </w:hyperlink>
      <w:r>
        <w:t xml:space="preserve">, от 11.07.2016 </w:t>
      </w:r>
      <w:hyperlink r:id="rId38" w:history="1">
        <w:r>
          <w:rPr>
            <w:color w:val="0000FF"/>
          </w:rPr>
          <w:t>N 96/2016-ОЗ</w:t>
        </w:r>
      </w:hyperlink>
      <w:r>
        <w:t>)</w:t>
      </w:r>
    </w:p>
    <w:p w:rsidR="000276F6" w:rsidRDefault="000276F6">
      <w:pPr>
        <w:pStyle w:val="ConsPlusNormal"/>
        <w:spacing w:before="220"/>
        <w:ind w:firstLine="540"/>
        <w:jc w:val="both"/>
      </w:pPr>
      <w:r>
        <w:t xml:space="preserve">33) утратил силу. - </w:t>
      </w:r>
      <w:hyperlink r:id="rId39" w:history="1">
        <w:r>
          <w:rPr>
            <w:color w:val="0000FF"/>
          </w:rPr>
          <w:t>Закон</w:t>
        </w:r>
      </w:hyperlink>
      <w:r>
        <w:t xml:space="preserve"> Московской области от 11.07.2016 N 96/2016-ОЗ;</w:t>
      </w:r>
    </w:p>
    <w:p w:rsidR="000276F6" w:rsidRDefault="000276F6">
      <w:pPr>
        <w:pStyle w:val="ConsPlusNormal"/>
        <w:spacing w:before="220"/>
        <w:ind w:firstLine="540"/>
        <w:jc w:val="both"/>
      </w:pPr>
      <w:r>
        <w:t>34) осуществление выплаты денежного поощрения лучшим учителям образовательных организаций, реализующих основные общеобразовательные программы;</w:t>
      </w:r>
    </w:p>
    <w:p w:rsidR="000276F6" w:rsidRDefault="000276F6">
      <w:pPr>
        <w:pStyle w:val="ConsPlusNormal"/>
        <w:spacing w:before="220"/>
        <w:ind w:firstLine="540"/>
        <w:jc w:val="both"/>
      </w:pPr>
      <w:r>
        <w:t>35) разработка и формирование бюджета Московской области в части расходов на образование;</w:t>
      </w:r>
    </w:p>
    <w:p w:rsidR="000276F6" w:rsidRDefault="000276F6">
      <w:pPr>
        <w:pStyle w:val="ConsPlusNormal"/>
        <w:spacing w:before="220"/>
        <w:ind w:firstLine="540"/>
        <w:jc w:val="both"/>
      </w:pPr>
      <w:r>
        <w:t>36) разработка нормативов финансового обеспечения муниципальных дошкольных образовательных и общеобразовательных организаций в Московской области на реализацию основных общеобразовательных программ;</w:t>
      </w:r>
    </w:p>
    <w:p w:rsidR="000276F6" w:rsidRDefault="000276F6">
      <w:pPr>
        <w:pStyle w:val="ConsPlusNormal"/>
        <w:jc w:val="both"/>
      </w:pPr>
      <w:r>
        <w:t xml:space="preserve">(в ред. </w:t>
      </w:r>
      <w:hyperlink r:id="rId40"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37) установление нормативов финансового обеспечения выполнения государственного задания государственными образовательными организациями Московской области;</w:t>
      </w:r>
    </w:p>
    <w:p w:rsidR="000276F6" w:rsidRDefault="000276F6">
      <w:pPr>
        <w:pStyle w:val="ConsPlusNormal"/>
        <w:spacing w:before="220"/>
        <w:ind w:firstLine="540"/>
        <w:jc w:val="both"/>
      </w:pPr>
      <w:r>
        <w:t>37.1) установление нормативов для формирования стипендиального фонда за счет бюджетных ассигнований бюджета Московской области;</w:t>
      </w:r>
    </w:p>
    <w:p w:rsidR="000276F6" w:rsidRDefault="000276F6">
      <w:pPr>
        <w:pStyle w:val="ConsPlusNormal"/>
        <w:jc w:val="both"/>
      </w:pPr>
      <w:r>
        <w:t xml:space="preserve">(п. 37.1 введен </w:t>
      </w:r>
      <w:hyperlink r:id="rId41" w:history="1">
        <w:r>
          <w:rPr>
            <w:color w:val="0000FF"/>
          </w:rPr>
          <w:t>Законом</w:t>
        </w:r>
      </w:hyperlink>
      <w:r>
        <w:t xml:space="preserve"> Московской области от 02.11.2013 N 127/2013-ОЗ)</w:t>
      </w:r>
    </w:p>
    <w:p w:rsidR="000276F6" w:rsidRDefault="000276F6">
      <w:pPr>
        <w:pStyle w:val="ConsPlusNormal"/>
        <w:spacing w:before="220"/>
        <w:ind w:firstLine="540"/>
        <w:jc w:val="both"/>
      </w:pPr>
      <w:r>
        <w:t>37.2)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Московской области, функции учредителя которых от имени Московской области осуществляет уполномоченный орган;</w:t>
      </w:r>
    </w:p>
    <w:p w:rsidR="000276F6" w:rsidRDefault="000276F6">
      <w:pPr>
        <w:pStyle w:val="ConsPlusNormal"/>
        <w:jc w:val="both"/>
      </w:pPr>
      <w:r>
        <w:t xml:space="preserve">(п. 37.2 введен </w:t>
      </w:r>
      <w:hyperlink r:id="rId42" w:history="1">
        <w:r>
          <w:rPr>
            <w:color w:val="0000FF"/>
          </w:rPr>
          <w:t>Законом</w:t>
        </w:r>
      </w:hyperlink>
      <w:r>
        <w:t xml:space="preserve"> Московской области от 30.12.2014 N 201/2014-ОЗ)</w:t>
      </w:r>
    </w:p>
    <w:p w:rsidR="000276F6" w:rsidRDefault="000276F6">
      <w:pPr>
        <w:pStyle w:val="ConsPlusNormal"/>
        <w:spacing w:before="220"/>
        <w:ind w:firstLine="540"/>
        <w:jc w:val="both"/>
      </w:pPr>
      <w:r>
        <w:t>38)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Московской области, осуществляющих образовательную деятельность, педагогических работников муниципальных и частных организаций в Московской области, осуществляющих образовательную деятельность;</w:t>
      </w:r>
    </w:p>
    <w:p w:rsidR="000276F6" w:rsidRDefault="000276F6">
      <w:pPr>
        <w:pStyle w:val="ConsPlusNormal"/>
        <w:spacing w:before="220"/>
        <w:ind w:firstLine="540"/>
        <w:jc w:val="both"/>
      </w:pPr>
      <w:r>
        <w:t>39) установление порядка и сроков проведения аттестации кандидатов на должность руководителя и руководителя государственной образовательной организации;</w:t>
      </w:r>
    </w:p>
    <w:p w:rsidR="000276F6" w:rsidRDefault="000276F6">
      <w:pPr>
        <w:pStyle w:val="ConsPlusNormal"/>
        <w:spacing w:before="220"/>
        <w:ind w:firstLine="540"/>
        <w:jc w:val="both"/>
      </w:pPr>
      <w:r>
        <w:t>40) организация обеспечения муниципальных образовательных организаций в Московской области и государственных образовательных организаций Московской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основных общеобразовательных программ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276F6" w:rsidRDefault="000276F6">
      <w:pPr>
        <w:pStyle w:val="ConsPlusNormal"/>
        <w:jc w:val="both"/>
      </w:pPr>
      <w:r>
        <w:t xml:space="preserve">(в ред. </w:t>
      </w:r>
      <w:hyperlink r:id="rId43" w:history="1">
        <w:r>
          <w:rPr>
            <w:color w:val="0000FF"/>
          </w:rPr>
          <w:t>Закона</w:t>
        </w:r>
      </w:hyperlink>
      <w:r>
        <w:t xml:space="preserve"> Московской области от 31.03.2020 N 50/2020-ОЗ)</w:t>
      </w:r>
    </w:p>
    <w:p w:rsidR="000276F6" w:rsidRDefault="000276F6">
      <w:pPr>
        <w:pStyle w:val="ConsPlusNormal"/>
        <w:spacing w:before="220"/>
        <w:ind w:firstLine="540"/>
        <w:jc w:val="both"/>
      </w:pPr>
      <w:r>
        <w:t xml:space="preserve">41) информационно-методическое обеспечение в пределах своей компетенции образовательных организаций, организация издания учебников и учебных пособий по перечню </w:t>
      </w:r>
      <w:r>
        <w:lastRenderedPageBreak/>
        <w:t>основных образовательных программ в части, формируемой участниками образовательного процесса;</w:t>
      </w:r>
    </w:p>
    <w:p w:rsidR="000276F6" w:rsidRDefault="000276F6">
      <w:pPr>
        <w:pStyle w:val="ConsPlusNormal"/>
        <w:spacing w:before="220"/>
        <w:ind w:firstLine="540"/>
        <w:jc w:val="both"/>
      </w:pPr>
      <w:r>
        <w:t>42) участие в проведении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276F6" w:rsidRDefault="000276F6">
      <w:pPr>
        <w:pStyle w:val="ConsPlusNormal"/>
        <w:jc w:val="both"/>
      </w:pPr>
      <w:r>
        <w:t xml:space="preserve">(в ред. </w:t>
      </w:r>
      <w:hyperlink r:id="rId44" w:history="1">
        <w:r>
          <w:rPr>
            <w:color w:val="0000FF"/>
          </w:rPr>
          <w:t>Закона</w:t>
        </w:r>
      </w:hyperlink>
      <w:r>
        <w:t xml:space="preserve"> Московской области от 31.03.2020 N 50/2020-ОЗ)</w:t>
      </w:r>
    </w:p>
    <w:p w:rsidR="000276F6" w:rsidRDefault="000276F6">
      <w:pPr>
        <w:pStyle w:val="ConsPlusNormal"/>
        <w:spacing w:before="220"/>
        <w:ind w:firstLine="540"/>
        <w:jc w:val="both"/>
      </w:pPr>
      <w:r>
        <w:t>43)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в образовательном процессе в имеющих государственную аккредитацию и реализующих основные общеобразовательные программы образовательных организациях;</w:t>
      </w:r>
    </w:p>
    <w:p w:rsidR="000276F6" w:rsidRDefault="000276F6">
      <w:pPr>
        <w:pStyle w:val="ConsPlusNormal"/>
        <w:spacing w:before="220"/>
        <w:ind w:firstLine="540"/>
        <w:jc w:val="both"/>
      </w:pPr>
      <w:r>
        <w:t>44) организация государственной поддержки граждан, обучающихся и работающих в образовательных организациях системы образования в Московской области;</w:t>
      </w:r>
    </w:p>
    <w:p w:rsidR="000276F6" w:rsidRDefault="000276F6">
      <w:pPr>
        <w:pStyle w:val="ConsPlusNormal"/>
        <w:spacing w:before="220"/>
        <w:ind w:firstLine="540"/>
        <w:jc w:val="both"/>
      </w:pPr>
      <w:r>
        <w:t xml:space="preserve">45) организация бесплатного предоставления обучающимся с ограниченными возможностями здоровья образовательных организаций в Московской области специальных учебников и учебных пособий, иной учебной литературы, а также услуг </w:t>
      </w:r>
      <w:proofErr w:type="spellStart"/>
      <w:r>
        <w:t>сурдопереводчиков</w:t>
      </w:r>
      <w:proofErr w:type="spellEnd"/>
      <w:r>
        <w:t xml:space="preserve"> и </w:t>
      </w:r>
      <w:proofErr w:type="spellStart"/>
      <w:r>
        <w:t>тифлосурдопереводчиков</w:t>
      </w:r>
      <w:proofErr w:type="spellEnd"/>
      <w:r>
        <w:t>;</w:t>
      </w:r>
    </w:p>
    <w:p w:rsidR="000276F6" w:rsidRDefault="000276F6">
      <w:pPr>
        <w:pStyle w:val="ConsPlusNormal"/>
        <w:jc w:val="both"/>
      </w:pPr>
      <w:r>
        <w:t xml:space="preserve">(п. 45 в ред. </w:t>
      </w:r>
      <w:hyperlink r:id="rId45"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46) определение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создание условий для реализации инновационных образовательных проектов, программ и внедрения их результатов в практику;</w:t>
      </w:r>
    </w:p>
    <w:p w:rsidR="000276F6" w:rsidRDefault="000276F6">
      <w:pPr>
        <w:pStyle w:val="ConsPlusNormal"/>
        <w:spacing w:before="220"/>
        <w:ind w:firstLine="540"/>
        <w:jc w:val="both"/>
      </w:pPr>
      <w:r>
        <w:t>47) определение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порядка определения общего объема контрольных цифр приема) за счет бюджетных ассигнований бюджета Московской области;</w:t>
      </w:r>
    </w:p>
    <w:p w:rsidR="000276F6" w:rsidRDefault="000276F6">
      <w:pPr>
        <w:pStyle w:val="ConsPlusNormal"/>
        <w:jc w:val="both"/>
      </w:pPr>
      <w:r>
        <w:t xml:space="preserve">(п. 47 в ред. </w:t>
      </w:r>
      <w:hyperlink r:id="rId46" w:history="1">
        <w:r>
          <w:rPr>
            <w:color w:val="0000FF"/>
          </w:rPr>
          <w:t>Закона</w:t>
        </w:r>
      </w:hyperlink>
      <w:r>
        <w:t xml:space="preserve"> Московской области от 01.07.2015 N 106/2015-ОЗ)</w:t>
      </w:r>
    </w:p>
    <w:p w:rsidR="000276F6" w:rsidRDefault="000276F6">
      <w:pPr>
        <w:pStyle w:val="ConsPlusNormal"/>
        <w:spacing w:before="220"/>
        <w:ind w:firstLine="540"/>
        <w:jc w:val="both"/>
      </w:pPr>
      <w:r>
        <w:t>48) реализация в Московской области государственной политики в области обеспечения граждан бесплатной юридической помощью в сфере образования;</w:t>
      </w:r>
    </w:p>
    <w:p w:rsidR="000276F6" w:rsidRDefault="000276F6">
      <w:pPr>
        <w:pStyle w:val="ConsPlusNormal"/>
        <w:spacing w:before="220"/>
        <w:ind w:firstLine="540"/>
        <w:jc w:val="both"/>
      </w:pPr>
      <w:r>
        <w:t>49) ежегодное установление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бюджета Московской области по каждому уровню высшего образования, каждой специальности и каждому направлению подготовки;</w:t>
      </w:r>
    </w:p>
    <w:p w:rsidR="000276F6" w:rsidRDefault="000276F6">
      <w:pPr>
        <w:pStyle w:val="ConsPlusNormal"/>
        <w:spacing w:before="220"/>
        <w:ind w:firstLine="540"/>
        <w:jc w:val="both"/>
      </w:pPr>
      <w:r>
        <w:t xml:space="preserve">50) утратил силу. - </w:t>
      </w:r>
      <w:hyperlink r:id="rId47" w:history="1">
        <w:r>
          <w:rPr>
            <w:color w:val="0000FF"/>
          </w:rPr>
          <w:t>Закон</w:t>
        </w:r>
      </w:hyperlink>
      <w:r>
        <w:t xml:space="preserve"> Московской области от 30.12.2014 N 201/2014-ОЗ;</w:t>
      </w:r>
    </w:p>
    <w:p w:rsidR="000276F6" w:rsidRDefault="000276F6">
      <w:pPr>
        <w:pStyle w:val="ConsPlusNormal"/>
        <w:spacing w:before="220"/>
        <w:ind w:firstLine="540"/>
        <w:jc w:val="both"/>
      </w:pPr>
      <w:r>
        <w:t>50.1) 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Московской области и муниципальных образовательных организациях в Московской области;</w:t>
      </w:r>
    </w:p>
    <w:p w:rsidR="000276F6" w:rsidRDefault="000276F6">
      <w:pPr>
        <w:pStyle w:val="ConsPlusNormal"/>
        <w:jc w:val="both"/>
      </w:pPr>
      <w:r>
        <w:t xml:space="preserve">(п. 50.1 введен </w:t>
      </w:r>
      <w:hyperlink r:id="rId48" w:history="1">
        <w:r>
          <w:rPr>
            <w:color w:val="0000FF"/>
          </w:rPr>
          <w:t>Законом</w:t>
        </w:r>
      </w:hyperlink>
      <w:r>
        <w:t xml:space="preserve"> Московской области от 02.11.2013 N 127/2013-ОЗ; в ред. </w:t>
      </w:r>
      <w:hyperlink r:id="rId49"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51) обеспечение проведения государственной итоговой аттестации:</w:t>
      </w:r>
    </w:p>
    <w:p w:rsidR="000276F6" w:rsidRDefault="000276F6">
      <w:pPr>
        <w:pStyle w:val="ConsPlusNormal"/>
        <w:spacing w:before="220"/>
        <w:ind w:firstLine="540"/>
        <w:jc w:val="both"/>
      </w:pPr>
      <w:r>
        <w:lastRenderedPageBreak/>
        <w:t>по образовательным программам основного общего и среднего общего образования на территории Московской области;</w:t>
      </w:r>
    </w:p>
    <w:p w:rsidR="000276F6" w:rsidRDefault="000276F6">
      <w:pPr>
        <w:pStyle w:val="ConsPlusNormal"/>
        <w:jc w:val="both"/>
      </w:pPr>
      <w:r>
        <w:t xml:space="preserve">(в ред. законов Московской области от 02.11.2013 </w:t>
      </w:r>
      <w:hyperlink r:id="rId50" w:history="1">
        <w:r>
          <w:rPr>
            <w:color w:val="0000FF"/>
          </w:rPr>
          <w:t>N 127/2013-ОЗ</w:t>
        </w:r>
      </w:hyperlink>
      <w:r>
        <w:t xml:space="preserve">, от 30.12.2014 </w:t>
      </w:r>
      <w:hyperlink r:id="rId51" w:history="1">
        <w:r>
          <w:rPr>
            <w:color w:val="0000FF"/>
          </w:rPr>
          <w:t>N 201/2014-ОЗ</w:t>
        </w:r>
      </w:hyperlink>
      <w:r>
        <w:t>)</w:t>
      </w:r>
    </w:p>
    <w:p w:rsidR="000276F6" w:rsidRDefault="000276F6">
      <w:pPr>
        <w:pStyle w:val="ConsPlusNormal"/>
        <w:spacing w:before="220"/>
        <w:ind w:firstLine="540"/>
        <w:jc w:val="both"/>
      </w:pPr>
      <w:r>
        <w:t>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
    <w:p w:rsidR="000276F6" w:rsidRDefault="000276F6">
      <w:pPr>
        <w:pStyle w:val="ConsPlusNormal"/>
        <w:jc w:val="both"/>
      </w:pPr>
      <w:r>
        <w:t xml:space="preserve">(в ред. </w:t>
      </w:r>
      <w:hyperlink r:id="rId5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52) установление формы проведения государственной итоговой аттестации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при получении основного общего образования и среднего общего образования;</w:t>
      </w:r>
    </w:p>
    <w:p w:rsidR="000276F6" w:rsidRDefault="000276F6">
      <w:pPr>
        <w:pStyle w:val="ConsPlusNormal"/>
        <w:spacing w:before="220"/>
        <w:ind w:firstLine="540"/>
        <w:jc w:val="both"/>
      </w:pPr>
      <w:r>
        <w:t>53) создание государственных экзаменационных комиссий для проведения государственной итоговой аттестации на территории Московской области по образовательным программам основного общего и среднего общего образования;</w:t>
      </w:r>
    </w:p>
    <w:p w:rsidR="000276F6" w:rsidRDefault="000276F6">
      <w:pPr>
        <w:pStyle w:val="ConsPlusNormal"/>
        <w:jc w:val="both"/>
      </w:pPr>
      <w:r>
        <w:t xml:space="preserve">(п. 53 в ред. </w:t>
      </w:r>
      <w:hyperlink r:id="rId5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54)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Московской области;</w:t>
      </w:r>
    </w:p>
    <w:p w:rsidR="000276F6" w:rsidRDefault="000276F6">
      <w:pPr>
        <w:pStyle w:val="ConsPlusNormal"/>
        <w:jc w:val="both"/>
      </w:pPr>
      <w:r>
        <w:t xml:space="preserve">(в ред. </w:t>
      </w:r>
      <w:hyperlink r:id="rId54"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55) организация создания, формирования и ведения в соответствии с едиными организационными, методологическими и программно-техническими принципами государственных информационных систем, предусмотренных законодательством Российской Федерации в сфере образования, в том числе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0276F6" w:rsidRDefault="000276F6">
      <w:pPr>
        <w:pStyle w:val="ConsPlusNormal"/>
        <w:jc w:val="both"/>
      </w:pPr>
      <w:r>
        <w:t xml:space="preserve">(в ред. </w:t>
      </w:r>
      <w:hyperlink r:id="rId55"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56) определение условий предоставления и расходования средств бюджета Московской области на модернизацию региональной системы общего образования, а также на реализацию комплексной программы поддержки развития дошкольных образовательных организаций, в том числе направляемых на соответствующие цели из федерального бюджета;</w:t>
      </w:r>
    </w:p>
    <w:p w:rsidR="000276F6" w:rsidRDefault="000276F6">
      <w:pPr>
        <w:pStyle w:val="ConsPlusNormal"/>
        <w:spacing w:before="220"/>
        <w:ind w:firstLine="540"/>
        <w:jc w:val="both"/>
      </w:pPr>
      <w:r>
        <w:t xml:space="preserve">57) заключение соглашений об участии и проведении конкурсов проектов в сфере образования, осуществление деятельности по проведению данных конкурсов проектов и поощрению их участников; порядок </w:t>
      </w:r>
      <w:proofErr w:type="spellStart"/>
      <w:r>
        <w:t>софинансирования</w:t>
      </w:r>
      <w:proofErr w:type="spellEnd"/>
      <w:r>
        <w:t xml:space="preserve"> участия в конкурсах проектов, условия их проведения на региональном уровне, а также порядок поощрения участников конкурсов проектов устанавливаются Правительством Московской области;</w:t>
      </w:r>
    </w:p>
    <w:p w:rsidR="000276F6" w:rsidRDefault="000276F6">
      <w:pPr>
        <w:pStyle w:val="ConsPlusNormal"/>
        <w:spacing w:before="220"/>
        <w:ind w:firstLine="540"/>
        <w:jc w:val="both"/>
      </w:pPr>
      <w:r>
        <w:t>58) осуществление переданных полномочий Российской Федерации в сфере образования;</w:t>
      </w:r>
    </w:p>
    <w:p w:rsidR="000276F6" w:rsidRDefault="000276F6">
      <w:pPr>
        <w:pStyle w:val="ConsPlusNormal"/>
        <w:spacing w:before="220"/>
        <w:ind w:firstLine="540"/>
        <w:jc w:val="both"/>
      </w:pPr>
      <w:r>
        <w:t>58.1)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276F6" w:rsidRDefault="000276F6">
      <w:pPr>
        <w:pStyle w:val="ConsPlusNormal"/>
        <w:jc w:val="both"/>
      </w:pPr>
      <w:r>
        <w:t xml:space="preserve">(п. 58.1 введен </w:t>
      </w:r>
      <w:hyperlink r:id="rId56" w:history="1">
        <w:r>
          <w:rPr>
            <w:color w:val="0000FF"/>
          </w:rPr>
          <w:t>Законом</w:t>
        </w:r>
      </w:hyperlink>
      <w:r>
        <w:t xml:space="preserve"> Московской области от 30.03.2015 N 38/2015-ОЗ; в ред. </w:t>
      </w:r>
      <w:hyperlink r:id="rId57" w:history="1">
        <w:r>
          <w:rPr>
            <w:color w:val="0000FF"/>
          </w:rPr>
          <w:t>Закона</w:t>
        </w:r>
      </w:hyperlink>
      <w:r>
        <w:t xml:space="preserve"> Московской области от 09.07.2019 N 146/2019-ОЗ)</w:t>
      </w:r>
    </w:p>
    <w:p w:rsidR="000276F6" w:rsidRDefault="000276F6">
      <w:pPr>
        <w:pStyle w:val="ConsPlusNormal"/>
        <w:spacing w:before="220"/>
        <w:ind w:firstLine="540"/>
        <w:jc w:val="both"/>
      </w:pPr>
      <w:r>
        <w:t xml:space="preserve">58.2) согласование назначения руководителей структурных подразделений администраций городских округов Московской области, осуществляющих муниципальное управление в сфере </w:t>
      </w:r>
      <w:r>
        <w:lastRenderedPageBreak/>
        <w:t>образования;</w:t>
      </w:r>
    </w:p>
    <w:p w:rsidR="000276F6" w:rsidRDefault="000276F6">
      <w:pPr>
        <w:pStyle w:val="ConsPlusNormal"/>
        <w:jc w:val="both"/>
      </w:pPr>
      <w:r>
        <w:t xml:space="preserve">(п. 58.2 введен </w:t>
      </w:r>
      <w:hyperlink r:id="rId58" w:history="1">
        <w:r>
          <w:rPr>
            <w:color w:val="0000FF"/>
          </w:rPr>
          <w:t>Законом</w:t>
        </w:r>
      </w:hyperlink>
      <w:r>
        <w:t xml:space="preserve"> Московской области от 09.06.2020 N 108/2020-ОЗ)</w:t>
      </w:r>
    </w:p>
    <w:p w:rsidR="000276F6" w:rsidRDefault="000276F6">
      <w:pPr>
        <w:pStyle w:val="ConsPlusNormal"/>
        <w:spacing w:before="220"/>
        <w:ind w:firstLine="540"/>
        <w:jc w:val="both"/>
      </w:pPr>
      <w:r>
        <w:t>59) осуществление иных полномочий в сфере образования, предусмотренных федеральным законодательством и законодательством Московской области.</w:t>
      </w:r>
    </w:p>
    <w:p w:rsidR="000276F6" w:rsidRDefault="000276F6">
      <w:pPr>
        <w:pStyle w:val="ConsPlusNormal"/>
        <w:spacing w:before="220"/>
        <w:ind w:firstLine="540"/>
        <w:jc w:val="both"/>
      </w:pPr>
      <w:r>
        <w:t>2. Исполнительные органы государственной власти Московской области имеют право на дополнительное финансовое обеспечение мероприятий по организации питания обучающихся в муниципальных образовательных организациях в Московской области и обучающихся в частных общеобразовательных организациях в Московской области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и частных образовательных организациях в Московской области, реализующих дополнительные общеобразовательные программы для детей.</w:t>
      </w:r>
    </w:p>
    <w:p w:rsidR="000276F6" w:rsidRDefault="000276F6">
      <w:pPr>
        <w:pStyle w:val="ConsPlusNormal"/>
        <w:jc w:val="both"/>
      </w:pPr>
      <w:r>
        <w:t xml:space="preserve">(в ред. </w:t>
      </w:r>
      <w:hyperlink r:id="rId59"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3. Исполнительные органы государственной власти Московской области вправе обеспечивать организацию предоставления на конкурсной основе высшего образования в государственных образовательных организациях высшего образования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11.1. Общественный совет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276F6" w:rsidRDefault="000276F6">
      <w:pPr>
        <w:pStyle w:val="ConsPlusNormal"/>
        <w:ind w:firstLine="540"/>
        <w:jc w:val="both"/>
      </w:pPr>
      <w:r>
        <w:t xml:space="preserve">(введена </w:t>
      </w:r>
      <w:hyperlink r:id="rId60" w:history="1">
        <w:r>
          <w:rPr>
            <w:color w:val="0000FF"/>
          </w:rPr>
          <w:t>Законом</w:t>
        </w:r>
      </w:hyperlink>
      <w:r>
        <w:t xml:space="preserve"> Московской области от 10.07.2018 N 115/2018-ОЗ)</w:t>
      </w:r>
    </w:p>
    <w:p w:rsidR="000276F6" w:rsidRDefault="000276F6">
      <w:pPr>
        <w:pStyle w:val="ConsPlusNormal"/>
        <w:jc w:val="both"/>
      </w:pPr>
    </w:p>
    <w:p w:rsidR="000276F6" w:rsidRDefault="000276F6">
      <w:pPr>
        <w:pStyle w:val="ConsPlusNormal"/>
        <w:ind w:firstLine="540"/>
        <w:jc w:val="both"/>
      </w:pPr>
      <w:r>
        <w:t>1.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Московской области, а также муниципальными образовательными организациями в Московской области, за исключением муниципальных образовательных организаций в Московской области, в отношении которых независимая оценка качества условий осуществления образовательной деятельности проводится общественными советами, созданными при органах местного самоуправления, и иными организациями, расположенными на территории Московской области и осуществляющими образовательную деятельность за счет бюджетных ассигнований бюджета Московской области (далее - общественный совет), создается при центральном исполнительном органе государственной власти Московской области, определяемом Правительством Московской области.</w:t>
      </w:r>
    </w:p>
    <w:p w:rsidR="000276F6" w:rsidRDefault="000276F6">
      <w:pPr>
        <w:pStyle w:val="ConsPlusNormal"/>
        <w:spacing w:before="220"/>
        <w:ind w:firstLine="540"/>
        <w:jc w:val="both"/>
      </w:pPr>
      <w:r>
        <w:t>2. Положение об общественном совете утверждается центральным исполнительным органом государственной власти Московской области, при котором он создан.</w:t>
      </w:r>
    </w:p>
    <w:p w:rsidR="000276F6" w:rsidRDefault="000276F6">
      <w:pPr>
        <w:pStyle w:val="ConsPlusNormal"/>
        <w:spacing w:before="220"/>
        <w:ind w:firstLine="540"/>
        <w:jc w:val="both"/>
      </w:pPr>
      <w:r>
        <w:t>3. Состав общественного совета формируется Общественной палатой Московской области.</w:t>
      </w:r>
    </w:p>
    <w:p w:rsidR="000276F6" w:rsidRDefault="000276F6">
      <w:pPr>
        <w:pStyle w:val="ConsPlusNormal"/>
        <w:jc w:val="both"/>
      </w:pPr>
    </w:p>
    <w:p w:rsidR="000276F6" w:rsidRDefault="000276F6">
      <w:pPr>
        <w:pStyle w:val="ConsPlusTitle"/>
        <w:jc w:val="center"/>
        <w:outlineLvl w:val="0"/>
      </w:pPr>
      <w:r>
        <w:t>Глава 4. ЭКОНОМИЧЕСКОЕ РЕГУЛИРОВАНИЕ СИСТЕМЫ</w:t>
      </w:r>
    </w:p>
    <w:p w:rsidR="000276F6" w:rsidRDefault="000276F6">
      <w:pPr>
        <w:pStyle w:val="ConsPlusTitle"/>
        <w:jc w:val="center"/>
      </w:pPr>
      <w:r>
        <w:t>ОБРАЗОВАНИЯ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12. Экономическая политика Московской области в сфере образования</w:t>
      </w:r>
    </w:p>
    <w:p w:rsidR="000276F6" w:rsidRDefault="000276F6">
      <w:pPr>
        <w:pStyle w:val="ConsPlusNormal"/>
        <w:jc w:val="both"/>
      </w:pPr>
    </w:p>
    <w:p w:rsidR="000276F6" w:rsidRDefault="000276F6">
      <w:pPr>
        <w:pStyle w:val="ConsPlusNormal"/>
        <w:ind w:firstLine="540"/>
        <w:jc w:val="both"/>
      </w:pPr>
      <w:r>
        <w:t>1. Основными принципами экономической политики Московской области в сфере образования являются:</w:t>
      </w:r>
    </w:p>
    <w:p w:rsidR="000276F6" w:rsidRDefault="000276F6">
      <w:pPr>
        <w:pStyle w:val="ConsPlusNormal"/>
        <w:spacing w:before="220"/>
        <w:ind w:firstLine="540"/>
        <w:jc w:val="both"/>
      </w:pPr>
      <w:r>
        <w:t>обеспечение мер социальной поддержки обучающихся и работников организаций, осуществляющих образовательную деятельность;</w:t>
      </w:r>
    </w:p>
    <w:p w:rsidR="000276F6" w:rsidRDefault="000276F6">
      <w:pPr>
        <w:pStyle w:val="ConsPlusNormal"/>
        <w:spacing w:before="220"/>
        <w:ind w:firstLine="540"/>
        <w:jc w:val="both"/>
      </w:pPr>
      <w:r>
        <w:t xml:space="preserve">создание условий для реализации образовательными организациями права </w:t>
      </w:r>
      <w:r>
        <w:lastRenderedPageBreak/>
        <w:t>самостоятельного осуществления финансово-хозяйственной деятельности;</w:t>
      </w:r>
    </w:p>
    <w:p w:rsidR="000276F6" w:rsidRDefault="000276F6">
      <w:pPr>
        <w:pStyle w:val="ConsPlusNormal"/>
        <w:spacing w:before="220"/>
        <w:ind w:firstLine="540"/>
        <w:jc w:val="both"/>
      </w:pPr>
      <w:r>
        <w:t>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rsidR="000276F6" w:rsidRDefault="000276F6">
      <w:pPr>
        <w:pStyle w:val="ConsPlusNormal"/>
        <w:spacing w:before="220"/>
        <w:ind w:firstLine="540"/>
        <w:jc w:val="both"/>
      </w:pPr>
      <w:r>
        <w:t>обеспечение целевого использования средств, выделяемых на нужды образования из соответствующих бюджетов;</w:t>
      </w:r>
    </w:p>
    <w:p w:rsidR="000276F6" w:rsidRDefault="000276F6">
      <w:pPr>
        <w:pStyle w:val="ConsPlusNormal"/>
        <w:spacing w:before="220"/>
        <w:ind w:firstLine="540"/>
        <w:jc w:val="both"/>
      </w:pPr>
      <w:r>
        <w:t>создание условий для привлечения дополнительных средств в образовательные организации.</w:t>
      </w:r>
    </w:p>
    <w:p w:rsidR="000276F6" w:rsidRDefault="000276F6">
      <w:pPr>
        <w:pStyle w:val="ConsPlusNormal"/>
        <w:spacing w:before="220"/>
        <w:ind w:firstLine="540"/>
        <w:jc w:val="both"/>
      </w:pPr>
      <w:r>
        <w:t>2. Экономическая политика Московской области в сфере образования направлена на поддержку и развитие системы образования в Московской области, в том числе:</w:t>
      </w:r>
    </w:p>
    <w:p w:rsidR="000276F6" w:rsidRDefault="000276F6">
      <w:pPr>
        <w:pStyle w:val="ConsPlusNormal"/>
        <w:spacing w:before="220"/>
        <w:ind w:firstLine="540"/>
        <w:jc w:val="both"/>
      </w:pPr>
      <w:r>
        <w:t>на финансовое обеспечение образовательных организаций в системе образования в Московской области, осуществляемое в соответствии с федеральным законодательством и законодательством Московской области;</w:t>
      </w:r>
    </w:p>
    <w:p w:rsidR="000276F6" w:rsidRDefault="000276F6">
      <w:pPr>
        <w:pStyle w:val="ConsPlusNormal"/>
        <w:spacing w:before="220"/>
        <w:ind w:firstLine="540"/>
        <w:jc w:val="both"/>
      </w:pPr>
      <w:r>
        <w:t>на финансовое обеспечение организации отдыха детей и их оздоровление, проведения праздничных и культурно-массовых мероприятий областного и межмуниципального значения, посвященных знаменательным событиям и памятным датам, установленным в Российской Федерации и Московской области, а также профессиональных праздников, фестивалей, конкурсов, семинаров и иных мероприятий.</w:t>
      </w:r>
    </w:p>
    <w:p w:rsidR="000276F6" w:rsidRDefault="000276F6">
      <w:pPr>
        <w:pStyle w:val="ConsPlusNormal"/>
        <w:jc w:val="both"/>
      </w:pPr>
    </w:p>
    <w:p w:rsidR="000276F6" w:rsidRDefault="000276F6">
      <w:pPr>
        <w:pStyle w:val="ConsPlusTitle"/>
        <w:ind w:firstLine="540"/>
        <w:jc w:val="both"/>
        <w:outlineLvl w:val="1"/>
      </w:pPr>
      <w:r>
        <w:t>Статья 13. Организация финансового обеспечения оказания государственных и муниципальных услуг в сфере образования Московской области</w:t>
      </w:r>
    </w:p>
    <w:p w:rsidR="000276F6" w:rsidRDefault="000276F6">
      <w:pPr>
        <w:pStyle w:val="ConsPlusNormal"/>
        <w:jc w:val="both"/>
      </w:pPr>
    </w:p>
    <w:p w:rsidR="000276F6" w:rsidRDefault="000276F6">
      <w:pPr>
        <w:pStyle w:val="ConsPlusNormal"/>
        <w:ind w:firstLine="540"/>
        <w:jc w:val="both"/>
      </w:pPr>
      <w:r>
        <w:t>1. Финансовое обеспечение образовательной деятельности государственных казенных образовательных организаций Московской области, муниципальных казенных образовательных организаций в Московской области и финансовое обеспечение выполнения государственного задания государственными бюджетными и автономными образовательными организациями Московской области, муниципальными бюджетными и автономными образовательными организациями в Московской области осуществляется соответственно из бюджета Московской области и бюджетов муниципальных образований Московской области в соответствии с законодательством Российской Федерации за счет:</w:t>
      </w:r>
    </w:p>
    <w:p w:rsidR="000276F6" w:rsidRDefault="000276F6">
      <w:pPr>
        <w:pStyle w:val="ConsPlusNormal"/>
        <w:jc w:val="both"/>
      </w:pPr>
      <w:r>
        <w:t xml:space="preserve">(в ред. </w:t>
      </w:r>
      <w:hyperlink r:id="rId61"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1) субсидий на финансовое обеспечение выполнения государственного и муниципального задания;</w:t>
      </w:r>
    </w:p>
    <w:p w:rsidR="000276F6" w:rsidRDefault="000276F6">
      <w:pPr>
        <w:pStyle w:val="ConsPlusNormal"/>
        <w:spacing w:before="220"/>
        <w:ind w:firstLine="540"/>
        <w:jc w:val="both"/>
      </w:pPr>
      <w:r>
        <w:t>2) субсидий на иные цели;</w:t>
      </w:r>
    </w:p>
    <w:p w:rsidR="000276F6" w:rsidRDefault="000276F6">
      <w:pPr>
        <w:pStyle w:val="ConsPlusNormal"/>
        <w:spacing w:before="220"/>
        <w:ind w:firstLine="540"/>
        <w:jc w:val="both"/>
      </w:pPr>
      <w:r>
        <w:t>3) бюджетных ассигнований на исполнение функций.</w:t>
      </w:r>
    </w:p>
    <w:p w:rsidR="000276F6" w:rsidRDefault="000276F6">
      <w:pPr>
        <w:pStyle w:val="ConsPlusNormal"/>
        <w:spacing w:before="220"/>
        <w:ind w:firstLine="540"/>
        <w:jc w:val="both"/>
      </w:pPr>
      <w:r>
        <w:t>2. Субсидии на финансовое обеспечение государственного и муниципального задания рассчитываются на основе нормативных затрат на оказание государственных и муниципальных услуг в сфере образования.</w:t>
      </w:r>
    </w:p>
    <w:p w:rsidR="000276F6" w:rsidRDefault="000276F6">
      <w:pPr>
        <w:pStyle w:val="ConsPlusNormal"/>
        <w:spacing w:before="220"/>
        <w:ind w:firstLine="540"/>
        <w:jc w:val="both"/>
      </w:pPr>
      <w:r>
        <w:t>3. Нормативные затраты на оказание государственных и муниципальных услуг в сфере образования включают:</w:t>
      </w:r>
    </w:p>
    <w:p w:rsidR="000276F6" w:rsidRDefault="000276F6">
      <w:pPr>
        <w:pStyle w:val="ConsPlusNormal"/>
        <w:spacing w:before="220"/>
        <w:ind w:firstLine="540"/>
        <w:jc w:val="both"/>
      </w:pPr>
      <w:r>
        <w:t>1) затраты на реализацию образовательных программ;</w:t>
      </w:r>
    </w:p>
    <w:p w:rsidR="000276F6" w:rsidRDefault="000276F6">
      <w:pPr>
        <w:pStyle w:val="ConsPlusNormal"/>
        <w:spacing w:before="220"/>
        <w:ind w:firstLine="540"/>
        <w:jc w:val="both"/>
      </w:pPr>
      <w:r>
        <w:t>2) расходы на содержание зданий, сооружений, на оплату коммунальных услуг.</w:t>
      </w:r>
    </w:p>
    <w:p w:rsidR="000276F6" w:rsidRDefault="000276F6">
      <w:pPr>
        <w:pStyle w:val="ConsPlusNormal"/>
        <w:spacing w:before="220"/>
        <w:ind w:firstLine="540"/>
        <w:jc w:val="both"/>
      </w:pPr>
      <w:r>
        <w:lastRenderedPageBreak/>
        <w:t>Нормативные затраты на оказание государственных и муниципальных услуг в сфере образования утверждаются соответственно уполномоченными исполнительными органами государственной власти Московской области и органами местного самоуправления.</w:t>
      </w:r>
    </w:p>
    <w:p w:rsidR="000276F6" w:rsidRDefault="000276F6">
      <w:pPr>
        <w:pStyle w:val="ConsPlusNormal"/>
        <w:spacing w:before="220"/>
        <w:ind w:firstLine="540"/>
        <w:jc w:val="both"/>
      </w:pPr>
      <w:r>
        <w:t xml:space="preserve">4.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Федеральным </w:t>
      </w:r>
      <w:hyperlink r:id="rId62" w:history="1">
        <w:r>
          <w:rPr>
            <w:color w:val="0000FF"/>
          </w:rPr>
          <w:t>законом</w:t>
        </w:r>
      </w:hyperlink>
      <w:r>
        <w:t xml:space="preserve"> "Об образовании в Российской Федерации" расходы на финансовое обеспечение деятельности государственных образовательных организаций Московской области и муниципальных образовательных организаций в Московской области предусматриваются учредителями в форме субсидий на финансовое обеспечение выполнения государственного и муниципального задания в составе нормативных затрат на оказание государственных и муниципальных услуг в сфере образования или в форме субсидий на иные цели в соответствии с законодательством Российской Федерации.</w:t>
      </w:r>
    </w:p>
    <w:p w:rsidR="000276F6" w:rsidRDefault="000276F6">
      <w:pPr>
        <w:pStyle w:val="ConsPlusNormal"/>
        <w:spacing w:before="220"/>
        <w:ind w:firstLine="540"/>
        <w:jc w:val="both"/>
      </w:pPr>
      <w:r>
        <w:t>5. Финансовое обеспечение государственных дошкольных и общеобразовательных организаций Московской области, муниципальных и частных дошкольных и общеобразовательных организаций в Московской области на реализацию основных общеобразовательных программ осуществляется в соответствии с нормативами, устанавливаемыми законом Московской области.</w:t>
      </w:r>
    </w:p>
    <w:p w:rsidR="000276F6" w:rsidRDefault="000276F6">
      <w:pPr>
        <w:pStyle w:val="ConsPlusNormal"/>
        <w:jc w:val="both"/>
      </w:pPr>
      <w:r>
        <w:t xml:space="preserve">(в ред. </w:t>
      </w:r>
      <w:hyperlink r:id="rId63" w:history="1">
        <w:r>
          <w:rPr>
            <w:color w:val="0000FF"/>
          </w:rPr>
          <w:t>Закона</w:t>
        </w:r>
      </w:hyperlink>
      <w:r>
        <w:t xml:space="preserve"> Московской области от 02.11.2013 N 127/2013-ОЗ)</w:t>
      </w:r>
    </w:p>
    <w:p w:rsidR="000276F6" w:rsidRDefault="000276F6">
      <w:pPr>
        <w:pStyle w:val="ConsPlusNormal"/>
        <w:jc w:val="both"/>
      </w:pPr>
    </w:p>
    <w:p w:rsidR="000276F6" w:rsidRDefault="000276F6">
      <w:pPr>
        <w:pStyle w:val="ConsPlusTitle"/>
        <w:ind w:firstLine="540"/>
        <w:jc w:val="both"/>
        <w:outlineLvl w:val="1"/>
      </w:pPr>
      <w:r>
        <w:t>Статья 14. Финансовое обеспечение затрат на подготовку специалистов по профессиональным образовательным программам</w:t>
      </w:r>
    </w:p>
    <w:p w:rsidR="000276F6" w:rsidRDefault="000276F6">
      <w:pPr>
        <w:pStyle w:val="ConsPlusNormal"/>
        <w:jc w:val="both"/>
      </w:pPr>
    </w:p>
    <w:p w:rsidR="000276F6" w:rsidRDefault="000276F6">
      <w:pPr>
        <w:pStyle w:val="ConsPlusNormal"/>
        <w:ind w:firstLine="540"/>
        <w:jc w:val="both"/>
      </w:pPr>
      <w:r>
        <w:t>1. Финансовое обеспечение затрат на подготовку специалистов государственными профессиональными образовательными организациями Московской области, государственными образовательными организациями высшего образования Московской области, муниципальными образовательными организациями высшего образования в Московской области, иными образовательными организациями по профессиональным образовательным программам в пределах федерального государственного образовательного стандарта, осуществляется на основе договоров и в соответствии с контрольными цифрами приема граждан для обучения за счет бюджетных ассигнований бюджета Московской области.</w:t>
      </w:r>
    </w:p>
    <w:p w:rsidR="000276F6" w:rsidRDefault="000276F6">
      <w:pPr>
        <w:pStyle w:val="ConsPlusNormal"/>
        <w:jc w:val="both"/>
      </w:pPr>
      <w:r>
        <w:t xml:space="preserve">(в ред. законов Московской области от 30.12.2014 </w:t>
      </w:r>
      <w:hyperlink r:id="rId64" w:history="1">
        <w:r>
          <w:rPr>
            <w:color w:val="0000FF"/>
          </w:rPr>
          <w:t>N 201/2014-ОЗ</w:t>
        </w:r>
      </w:hyperlink>
      <w:r>
        <w:t xml:space="preserve">, от 01.07.2015 </w:t>
      </w:r>
      <w:hyperlink r:id="rId65" w:history="1">
        <w:r>
          <w:rPr>
            <w:color w:val="0000FF"/>
          </w:rPr>
          <w:t>N 106/2015-ОЗ</w:t>
        </w:r>
      </w:hyperlink>
      <w:r>
        <w:t>)</w:t>
      </w:r>
    </w:p>
    <w:p w:rsidR="000276F6" w:rsidRDefault="000276F6">
      <w:pPr>
        <w:pStyle w:val="ConsPlusNormal"/>
        <w:spacing w:before="220"/>
        <w:ind w:firstLine="540"/>
        <w:jc w:val="both"/>
      </w:pPr>
      <w:r>
        <w:t>2.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Московской области, рассчитываются с учетом нормативных затрат на оказание соответствующих государственных или муниципальных услуг в сфере образования.</w:t>
      </w:r>
    </w:p>
    <w:p w:rsidR="000276F6" w:rsidRDefault="000276F6">
      <w:pPr>
        <w:pStyle w:val="ConsPlusNormal"/>
        <w:spacing w:before="220"/>
        <w:ind w:firstLine="540"/>
        <w:jc w:val="both"/>
      </w:pPr>
      <w:r>
        <w:t>3. Финансовое обеспечение затрат, связанных с оказанием платных образовательных услуг, осуществляется за счет внебюджетных средств. Платные образовательные услуги оказываются на основе договоров об оказании платных образовательных услуг.</w:t>
      </w:r>
    </w:p>
    <w:p w:rsidR="000276F6" w:rsidRDefault="000276F6">
      <w:pPr>
        <w:pStyle w:val="ConsPlusNormal"/>
        <w:jc w:val="both"/>
      </w:pPr>
    </w:p>
    <w:p w:rsidR="000276F6" w:rsidRDefault="000276F6">
      <w:pPr>
        <w:pStyle w:val="ConsPlusTitle"/>
        <w:ind w:firstLine="540"/>
        <w:jc w:val="both"/>
        <w:outlineLvl w:val="1"/>
      </w:pPr>
      <w:r>
        <w:t>Статья 15. Оплата труда работников образовательных организаций в Московской области</w:t>
      </w:r>
    </w:p>
    <w:p w:rsidR="000276F6" w:rsidRDefault="000276F6">
      <w:pPr>
        <w:pStyle w:val="ConsPlusNormal"/>
        <w:jc w:val="both"/>
      </w:pPr>
    </w:p>
    <w:p w:rsidR="000276F6" w:rsidRDefault="000276F6">
      <w:pPr>
        <w:pStyle w:val="ConsPlusNormal"/>
        <w:ind w:firstLine="540"/>
        <w:jc w:val="both"/>
      </w:pPr>
      <w:r>
        <w:t>1. Размер и условия оплаты труда работников государственных образовательных организаций Московской области устанавливаются Правительством Московской области 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Московской области.</w:t>
      </w:r>
    </w:p>
    <w:p w:rsidR="000276F6" w:rsidRDefault="000276F6">
      <w:pPr>
        <w:pStyle w:val="ConsPlusNormal"/>
        <w:spacing w:before="220"/>
        <w:ind w:firstLine="540"/>
        <w:jc w:val="both"/>
      </w:pPr>
      <w:r>
        <w:t xml:space="preserve">Размер и условия оплаты труда работников муниципальных образовательных организаций в Московской области устанавливаются органами местного самоуправления муниципальных </w:t>
      </w:r>
      <w:r>
        <w:lastRenderedPageBreak/>
        <w:t>образований Московской области с учетом обеспечения уровня средней заработной платы педагогических работников муниципальных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Московской области.</w:t>
      </w:r>
    </w:p>
    <w:p w:rsidR="000276F6" w:rsidRDefault="000276F6">
      <w:pPr>
        <w:pStyle w:val="ConsPlusNormal"/>
        <w:spacing w:before="220"/>
        <w:ind w:firstLine="540"/>
        <w:jc w:val="both"/>
      </w:pPr>
      <w:r>
        <w:t>2. Педагогическим работникам государственных образовательных организаций Московской области и муниципальных образовательных организаций в Московской области, реализующих основные общеобразовательные программы начального общего, основного общего, среднего общего образования, выплачивается вознаграждение за осуществление функций классного руководителя.</w:t>
      </w:r>
    </w:p>
    <w:p w:rsidR="000276F6" w:rsidRDefault="000276F6">
      <w:pPr>
        <w:pStyle w:val="ConsPlusNormal"/>
        <w:spacing w:before="220"/>
        <w:ind w:firstLine="540"/>
        <w:jc w:val="both"/>
      </w:pPr>
      <w:r>
        <w:t>Порядок, размер и условия выплаты указанного вознаграждения педагогическим работникам государственных образовательных организаций Московской области устанавливаются Правительством Московской области.</w:t>
      </w:r>
    </w:p>
    <w:p w:rsidR="000276F6" w:rsidRDefault="000276F6">
      <w:pPr>
        <w:pStyle w:val="ConsPlusNormal"/>
        <w:jc w:val="both"/>
      </w:pPr>
      <w:r>
        <w:t xml:space="preserve">(часть 2 в ред. </w:t>
      </w:r>
      <w:hyperlink r:id="rId66" w:history="1">
        <w:r>
          <w:rPr>
            <w:color w:val="0000FF"/>
          </w:rPr>
          <w:t>Закона</w:t>
        </w:r>
      </w:hyperlink>
      <w:r>
        <w:t xml:space="preserve"> Московской области от 11.07.2016 N 96/2016-ОЗ)</w:t>
      </w:r>
    </w:p>
    <w:p w:rsidR="000276F6" w:rsidRDefault="000276F6">
      <w:pPr>
        <w:pStyle w:val="ConsPlusNormal"/>
        <w:jc w:val="both"/>
      </w:pPr>
    </w:p>
    <w:p w:rsidR="000276F6" w:rsidRDefault="000276F6">
      <w:pPr>
        <w:pStyle w:val="ConsPlusTitle"/>
        <w:jc w:val="center"/>
        <w:outlineLvl w:val="0"/>
      </w:pPr>
      <w:r>
        <w:t>Глава 5. ДОПОЛНИТЕЛЬНЫЕ МЕРЫ ПО РЕАЛИЗАЦИИ ПРАВА</w:t>
      </w:r>
    </w:p>
    <w:p w:rsidR="000276F6" w:rsidRDefault="000276F6">
      <w:pPr>
        <w:pStyle w:val="ConsPlusTitle"/>
        <w:jc w:val="center"/>
      </w:pPr>
      <w:r>
        <w:t>НА ОБРАЗОВАНИЕ И СОЦИАЛЬНЫЕ ГАРАНТИИ В СИСТЕМЕ ОБРАЗОВАНИЯ</w:t>
      </w:r>
    </w:p>
    <w:p w:rsidR="000276F6" w:rsidRDefault="000276F6">
      <w:pPr>
        <w:pStyle w:val="ConsPlusTitle"/>
        <w:jc w:val="center"/>
      </w:pPr>
      <w:r>
        <w:t>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16. Дополнительные меры по реализации в Московской области прав граждан на образование</w:t>
      </w:r>
    </w:p>
    <w:p w:rsidR="000276F6" w:rsidRDefault="000276F6">
      <w:pPr>
        <w:pStyle w:val="ConsPlusNormal"/>
        <w:jc w:val="both"/>
      </w:pPr>
    </w:p>
    <w:p w:rsidR="000276F6" w:rsidRDefault="000276F6">
      <w:pPr>
        <w:pStyle w:val="ConsPlusNormal"/>
        <w:ind w:firstLine="540"/>
        <w:jc w:val="both"/>
      </w:pPr>
      <w:r>
        <w:t>1. Государственные образовательные организации Московской области и муниципальные образовательные организации в Московской области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rsidR="000276F6" w:rsidRDefault="000276F6">
      <w:pPr>
        <w:pStyle w:val="ConsPlusNormal"/>
        <w:spacing w:before="220"/>
        <w:ind w:firstLine="540"/>
        <w:jc w:val="both"/>
      </w:pPr>
      <w:r>
        <w:t>Организация индивидуального отбора при приеме либо переводе в государственные образовательные организации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случаях и в порядке, установленных уполномоченным органом.</w:t>
      </w:r>
    </w:p>
    <w:p w:rsidR="000276F6" w:rsidRDefault="000276F6">
      <w:pPr>
        <w:pStyle w:val="ConsPlusNormal"/>
        <w:jc w:val="both"/>
      </w:pPr>
      <w:r>
        <w:t xml:space="preserve">(в ред. </w:t>
      </w:r>
      <w:hyperlink r:id="rId67"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2. В целях обеспечения непрерывности и интеграции среднего профессионального образования профессиональные образовательные организации Московской области осуществляют взаимодействие с соответствующими им по профилю образовательными организациями высшего образования, в том числе путем предоставления студентам образовательных организаций высшего образования возможности овладения квалифицированными рабочими профессиями.</w:t>
      </w:r>
    </w:p>
    <w:p w:rsidR="000276F6" w:rsidRDefault="000276F6">
      <w:pPr>
        <w:pStyle w:val="ConsPlusNormal"/>
        <w:spacing w:before="220"/>
        <w:ind w:firstLine="540"/>
        <w:jc w:val="both"/>
      </w:pPr>
      <w:r>
        <w:t>Основными направлениями взаимодействия профессиональных образовательных организаций Московской области с организациями, осуществляющими деятельность по профилю соответствующей образовательной программы, являются:</w:t>
      </w:r>
    </w:p>
    <w:p w:rsidR="000276F6" w:rsidRDefault="000276F6">
      <w:pPr>
        <w:pStyle w:val="ConsPlusNormal"/>
        <w:spacing w:before="220"/>
        <w:ind w:firstLine="540"/>
        <w:jc w:val="both"/>
      </w:pPr>
      <w:r>
        <w:t>содействие в трудоустройстве выпускников профессиональных образовательных организаций Московской области путем заключения договоров о трудоустройстве в соответствии с полученной профессией, специальностью (квалификацией);</w:t>
      </w:r>
    </w:p>
    <w:p w:rsidR="000276F6" w:rsidRDefault="000276F6">
      <w:pPr>
        <w:pStyle w:val="ConsPlusNormal"/>
        <w:spacing w:before="220"/>
        <w:ind w:firstLine="540"/>
        <w:jc w:val="both"/>
      </w:pPr>
      <w:r>
        <w:t>участие в разработке учебно-методической документации по подготовке квалифицированных рабочих или служащих и специалистов среднего звена;</w:t>
      </w:r>
    </w:p>
    <w:p w:rsidR="000276F6" w:rsidRDefault="000276F6">
      <w:pPr>
        <w:pStyle w:val="ConsPlusNormal"/>
        <w:spacing w:before="220"/>
        <w:ind w:firstLine="540"/>
        <w:jc w:val="both"/>
      </w:pPr>
      <w:r>
        <w:t xml:space="preserve">привлечение в профессиональные образовательные организации Московской области </w:t>
      </w:r>
      <w:r>
        <w:lastRenderedPageBreak/>
        <w:t>специалистов, имеющих опыт профессиональной деятельности, для проведения практических и теоретических занятий, руководства курсовым и дипломным проектированием, участия в государственной итоговой аттестации обучающихся профессиональных образовательных организаций Московской области;</w:t>
      </w:r>
    </w:p>
    <w:p w:rsidR="000276F6" w:rsidRDefault="000276F6">
      <w:pPr>
        <w:pStyle w:val="ConsPlusNormal"/>
        <w:spacing w:before="220"/>
        <w:ind w:firstLine="540"/>
        <w:jc w:val="both"/>
      </w:pPr>
      <w:r>
        <w:t>привлечение финансовых средств работодателей на развитие профессиональных образовательных организаций Московской области;</w:t>
      </w:r>
    </w:p>
    <w:p w:rsidR="000276F6" w:rsidRDefault="000276F6">
      <w:pPr>
        <w:pStyle w:val="ConsPlusNormal"/>
        <w:spacing w:before="220"/>
        <w:ind w:firstLine="540"/>
        <w:jc w:val="both"/>
      </w:pPr>
      <w:r>
        <w:t>модернизация материально-технической базы профессиональных образовательных организаций Московской области на договорной основе в целях обеспечения процесса подготовки квалифицированных рабочих или служащих и специалистов среднего звена.</w:t>
      </w:r>
    </w:p>
    <w:p w:rsidR="000276F6" w:rsidRDefault="000276F6">
      <w:pPr>
        <w:pStyle w:val="ConsPlusNormal"/>
        <w:spacing w:before="220"/>
        <w:ind w:firstLine="540"/>
        <w:jc w:val="both"/>
      </w:pPr>
      <w:r>
        <w:t>3. Инклюзивное образование детей с ограниченными возможностями здоровья на территории Московской области может быть организовано в организациях, осуществляющих образовательную деятельность, как совместно с другими обучающимися, так и в отдельных классах (группах).</w:t>
      </w:r>
    </w:p>
    <w:p w:rsidR="000276F6" w:rsidRDefault="000276F6">
      <w:pPr>
        <w:pStyle w:val="ConsPlusNormal"/>
        <w:jc w:val="both"/>
      </w:pPr>
      <w:r>
        <w:t xml:space="preserve">(в ред. </w:t>
      </w:r>
      <w:hyperlink r:id="rId68" w:history="1">
        <w:r>
          <w:rPr>
            <w:color w:val="0000FF"/>
          </w:rPr>
          <w:t>Закона</w:t>
        </w:r>
      </w:hyperlink>
      <w:r>
        <w:t xml:space="preserve"> Московской области от 11.07.2016 N 96/2016-ОЗ)</w:t>
      </w:r>
    </w:p>
    <w:p w:rsidR="000276F6" w:rsidRDefault="000276F6">
      <w:pPr>
        <w:pStyle w:val="ConsPlusNormal"/>
        <w:spacing w:before="220"/>
        <w:ind w:firstLine="540"/>
        <w:jc w:val="both"/>
      </w:pPr>
      <w:r>
        <w:t>Формы и методы осуществления инклюзивного образования, а также вопросы создания специальных условий для обучения и воспитания детей с ограниченными возможностями здоровья могут устанавливаться психолого-медико-педагогическим консилиумом образовательной организации в Московской области, исходя из потребностей, особенностей развития детей с ограниченными возможностями здоровья при непосредственном участии их родителей (законных представителей). Порядок организации деятельности психолого-медико-педагогического консилиума определяется локальными нормативными актами образовательной организации в Московской области.</w:t>
      </w:r>
    </w:p>
    <w:p w:rsidR="000276F6" w:rsidRDefault="000276F6">
      <w:pPr>
        <w:pStyle w:val="ConsPlusNormal"/>
        <w:spacing w:before="220"/>
        <w:ind w:firstLine="540"/>
        <w:jc w:val="both"/>
      </w:pPr>
      <w:r>
        <w:t xml:space="preserve">4. Содержание образования и условия организации обучения и воспитания обучающихся с ограниченными возможностями здоровья определяются адаптированными образовательными программами, а для детей-инвалидов, инвалидов также в соответствии с индивидуальными программами реабилитации, </w:t>
      </w:r>
      <w:proofErr w:type="spellStart"/>
      <w:r>
        <w:t>абилитации</w:t>
      </w:r>
      <w:proofErr w:type="spellEnd"/>
      <w:r>
        <w:t xml:space="preserve"> детей-инвалидов, инвалидов.</w:t>
      </w:r>
    </w:p>
    <w:p w:rsidR="000276F6" w:rsidRDefault="000276F6">
      <w:pPr>
        <w:pStyle w:val="ConsPlusNormal"/>
        <w:jc w:val="both"/>
      </w:pPr>
      <w:r>
        <w:t xml:space="preserve">(часть 4 введена </w:t>
      </w:r>
      <w:hyperlink r:id="rId69" w:history="1">
        <w:r>
          <w:rPr>
            <w:color w:val="0000FF"/>
          </w:rPr>
          <w:t>Законом</w:t>
        </w:r>
      </w:hyperlink>
      <w:r>
        <w:t xml:space="preserve"> Московской области от 11.07.2016 N 96/2016-ОЗ)</w:t>
      </w:r>
    </w:p>
    <w:p w:rsidR="000276F6" w:rsidRDefault="000276F6">
      <w:pPr>
        <w:pStyle w:val="ConsPlusNormal"/>
        <w:jc w:val="both"/>
      </w:pPr>
    </w:p>
    <w:p w:rsidR="000276F6" w:rsidRDefault="000276F6">
      <w:pPr>
        <w:pStyle w:val="ConsPlusTitle"/>
        <w:ind w:firstLine="540"/>
        <w:jc w:val="both"/>
        <w:outlineLvl w:val="1"/>
      </w:pPr>
      <w:r>
        <w:t>Статья 17. Меры социальной поддержки обучающихся</w:t>
      </w:r>
    </w:p>
    <w:p w:rsidR="000276F6" w:rsidRDefault="000276F6">
      <w:pPr>
        <w:pStyle w:val="ConsPlusNormal"/>
        <w:jc w:val="both"/>
      </w:pPr>
    </w:p>
    <w:p w:rsidR="000276F6" w:rsidRDefault="000276F6">
      <w:pPr>
        <w:pStyle w:val="ConsPlusNormal"/>
        <w:ind w:firstLine="540"/>
        <w:jc w:val="both"/>
      </w:pPr>
      <w:r>
        <w:t>1. Меры социальной поддержки обучающихся определяются федеральным законодательством, законами Московской области, уставом образовательной организации.</w:t>
      </w:r>
    </w:p>
    <w:p w:rsidR="000276F6" w:rsidRDefault="000276F6">
      <w:pPr>
        <w:pStyle w:val="ConsPlusNormal"/>
        <w:spacing w:before="220"/>
        <w:ind w:firstLine="540"/>
        <w:jc w:val="both"/>
      </w:pPr>
      <w:r>
        <w:t>2. Детям-сиротам и детям, оставшимся без попечения родителей, являющимся близкими родственниками, гарантируется право направления в одну организацию, осуществляющую образовательную деятельность, если иное не предусмотрено федеральным законодательством.</w:t>
      </w:r>
    </w:p>
    <w:p w:rsidR="000276F6" w:rsidRDefault="000276F6">
      <w:pPr>
        <w:pStyle w:val="ConsPlusNormal"/>
        <w:spacing w:before="220"/>
        <w:ind w:firstLine="540"/>
        <w:jc w:val="both"/>
      </w:pPr>
      <w:r>
        <w:t>3. Меры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воспитывающихся в организациях, осуществляющих образовательную деятельность, определяются законами Московской области.</w:t>
      </w:r>
    </w:p>
    <w:p w:rsidR="000276F6" w:rsidRDefault="000276F6">
      <w:pPr>
        <w:pStyle w:val="ConsPlusNormal"/>
        <w:jc w:val="both"/>
      </w:pPr>
      <w:r>
        <w:t xml:space="preserve">(часть 3 в ред. </w:t>
      </w:r>
      <w:hyperlink r:id="rId70"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4. При отсутствии условий в дошкольных образовательных организациях Московской области для осуществления воспитания и обучения детей-инвалидов дошкольного возраста либо при наличии к тому медицинских показаний муниципальные образовательные организации, реализующие образовательную программу дошкольного образования, обеспечивают с согласия родителей (законных представителей) таких детей проведение с ними занятий по индивидуальным программам на дому. Порядок организации воспитания и обучения детей-</w:t>
      </w:r>
      <w:r>
        <w:lastRenderedPageBreak/>
        <w:t>инвалидов дошкольного возраста по индивидуальным программам на дому определяется нормативными правовыми актами уполномоченного органа.</w:t>
      </w:r>
    </w:p>
    <w:p w:rsidR="000276F6" w:rsidRDefault="000276F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на территории Московской области создаются общеобразовательные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w:t>
      </w:r>
    </w:p>
    <w:p w:rsidR="000276F6" w:rsidRDefault="000276F6">
      <w:pPr>
        <w:pStyle w:val="ConsPlusNormal"/>
        <w:spacing w:before="22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государственные общеобразовательные организации Московской области,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со специальными наименованиями "кадетская школа", "кадетский (морской кадетский) корпус" и "казачий кадетский корпус".</w:t>
      </w:r>
    </w:p>
    <w:p w:rsidR="000276F6" w:rsidRDefault="000276F6">
      <w:pPr>
        <w:pStyle w:val="ConsPlusNormal"/>
        <w:jc w:val="both"/>
      </w:pPr>
      <w:r>
        <w:t xml:space="preserve">(часть 6 в ред. </w:t>
      </w:r>
      <w:hyperlink r:id="rId71"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7. Отдельным категориям обучающихся по очной форме обучения в государственных образовательных организациях Московской области и муниципальных образовательных организациях в Московской области предоставляется за счет бюджетных ассигнований бюджета Московской области компенсация расходов на проезд по территории Московской области на автомобильном (автобус), городском наземном электрическом транспорте (трамвай, троллейбус) по маршрутам регулярных перевозок по регулируемым тарифам к месту учебы и обратно.</w:t>
      </w:r>
    </w:p>
    <w:p w:rsidR="000276F6" w:rsidRDefault="000276F6">
      <w:pPr>
        <w:pStyle w:val="ConsPlusNormal"/>
        <w:jc w:val="both"/>
      </w:pPr>
      <w:r>
        <w:t xml:space="preserve">(в ред. </w:t>
      </w:r>
      <w:hyperlink r:id="rId72"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lastRenderedPageBreak/>
        <w:t>Размер компенсации, а также категории обучающихся, имеющих право на ее получение, устанавливаются законом Московской области.</w:t>
      </w:r>
    </w:p>
    <w:p w:rsidR="000276F6" w:rsidRDefault="000276F6">
      <w:pPr>
        <w:pStyle w:val="ConsPlusNormal"/>
        <w:spacing w:before="220"/>
        <w:ind w:firstLine="540"/>
        <w:jc w:val="both"/>
      </w:pPr>
      <w:r>
        <w:t>8. Обучающимся общеобразовательных организаций старше 7 лет, обучающимся по очной форме обучения профессиональных образовательных организаций и образовательных организаций высшего образования предоставляется льгота по тарифам на проезд железнодорожным транспортом пригородного сообщения (кроме скорых и скоростных поездов повышенной комфортности) в виде 50-процентной скидки от действующего тарифа при оплате проезда на территории Московской области с 1 января по 15 июня включительно и с 1 сентября по 31 декабря включительно. Право на льготу устанавливается независимо от места проживания обучающихся и нахождения образовательной организации, а также от прохождения маршрута поездки по территориям других субъектов Российской Федерации.</w:t>
      </w:r>
    </w:p>
    <w:p w:rsidR="000276F6" w:rsidRDefault="000276F6">
      <w:pPr>
        <w:pStyle w:val="ConsPlusNormal"/>
        <w:spacing w:before="220"/>
        <w:ind w:firstLine="540"/>
        <w:jc w:val="both"/>
      </w:pPr>
      <w:r>
        <w:t>Ежемесячные компенсации организациям железнодорожного транспорта потерь в доходах, возникающих в результате установления указанной льготы, предоставляются в соответствии с законом о бюджете Московской области на соответствующий финансовый год и плановый период (далее - закон о бюджете Московской области на соответствующий финансовый год).</w:t>
      </w:r>
    </w:p>
    <w:p w:rsidR="000276F6" w:rsidRDefault="000276F6">
      <w:pPr>
        <w:pStyle w:val="ConsPlusNormal"/>
        <w:jc w:val="both"/>
      </w:pPr>
      <w:r>
        <w:t xml:space="preserve">(в ред. </w:t>
      </w:r>
      <w:hyperlink r:id="rId7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8.1. Организация бесплатной перевозки обучающихся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основные общеобразовательные программы,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основные общеобразовательные программы, между городскими округами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276F6" w:rsidRDefault="000276F6">
      <w:pPr>
        <w:pStyle w:val="ConsPlusNormal"/>
        <w:spacing w:before="220"/>
        <w:ind w:firstLine="540"/>
        <w:jc w:val="both"/>
      </w:pPr>
      <w:r>
        <w:t>Учредителю муниципальной образовательной организации в Московской области, реализующей основные общеобразовательные программы, осуществляется компенсация расходов на организацию бесплатной перевозки обучающихся в данной образовательной организации, проживающих на территории иного городского округа, между городскими округами, на территории которых не обеспечена транспортная доступность соответствующих образовательных организаций по месту жительства обучающихся.</w:t>
      </w:r>
    </w:p>
    <w:p w:rsidR="000276F6" w:rsidRDefault="000276F6">
      <w:pPr>
        <w:pStyle w:val="ConsPlusNormal"/>
        <w:spacing w:before="220"/>
        <w:ind w:firstLine="540"/>
        <w:jc w:val="both"/>
      </w:pPr>
      <w:r>
        <w:t>Указанная компенсация расходов осуществляется на основании соглашения, заключенного между органом местного самоуправления муниципального образования, на территории которого расположена муниципальная образовательная организация, реализующая основные общеобразовательные программы, и органом местного самоуправления муниципального образования, на территории которого не обеспечена транспортная доступность соответствующих образовательных организаций по месту жительства обучающихся (далее - соглашение).</w:t>
      </w:r>
    </w:p>
    <w:p w:rsidR="000276F6" w:rsidRDefault="000276F6">
      <w:pPr>
        <w:pStyle w:val="ConsPlusNormal"/>
        <w:spacing w:before="220"/>
        <w:ind w:firstLine="540"/>
        <w:jc w:val="both"/>
      </w:pPr>
      <w:r>
        <w:t>Размер компенсации расходов учредителя муниципальной образовательной организации в Московской области, реализующей основные общеобразовательные программы, рассчитывается исходя из фактических затрат, непосредственно связанных с организацией перевозки обучающихся в муниципальной образовательной организации в Московской области, реализующей основные общеобразовательные программы (затраты на топливо, затраты, связанные с содержанием и эксплуатацией автотранспортного средства, и иные затраты, предусмотренные в соглашении).</w:t>
      </w:r>
    </w:p>
    <w:p w:rsidR="000276F6" w:rsidRDefault="000276F6">
      <w:pPr>
        <w:pStyle w:val="ConsPlusNormal"/>
        <w:jc w:val="both"/>
      </w:pPr>
      <w:r>
        <w:t xml:space="preserve">(часть 8.1 в ред. </w:t>
      </w:r>
      <w:hyperlink r:id="rId74" w:history="1">
        <w:r>
          <w:rPr>
            <w:color w:val="0000FF"/>
          </w:rPr>
          <w:t>Закона</w:t>
        </w:r>
      </w:hyperlink>
      <w:r>
        <w:t xml:space="preserve"> Московской области от 06.11.2019 N 229/2019-ОЗ)</w:t>
      </w:r>
    </w:p>
    <w:p w:rsidR="000276F6" w:rsidRDefault="000276F6">
      <w:pPr>
        <w:pStyle w:val="ConsPlusNormal"/>
        <w:spacing w:before="220"/>
        <w:ind w:firstLine="540"/>
        <w:jc w:val="both"/>
      </w:pPr>
      <w:r>
        <w:t xml:space="preserve">9. Обучающимся государственных образовательных организаций Московской области, </w:t>
      </w:r>
      <w:r>
        <w:lastRenderedPageBreak/>
        <w:t>муниципальных общеобразовательных организаций в Московской области, частных общеобразовательных организаций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бюджетных ассигнований бюджета Московской области предоставляется частичная компенсация стоимости питания.</w:t>
      </w:r>
    </w:p>
    <w:p w:rsidR="000276F6" w:rsidRDefault="000276F6">
      <w:pPr>
        <w:pStyle w:val="ConsPlusNormal"/>
        <w:jc w:val="both"/>
      </w:pPr>
      <w:r>
        <w:t xml:space="preserve">(в ред. </w:t>
      </w:r>
      <w:hyperlink r:id="rId75"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Размер и порядок предоставления компенсации определяются законом Московской области.</w:t>
      </w:r>
    </w:p>
    <w:p w:rsidR="000276F6" w:rsidRDefault="000276F6">
      <w:pPr>
        <w:pStyle w:val="ConsPlusNormal"/>
        <w:spacing w:before="220"/>
        <w:ind w:firstLine="540"/>
        <w:jc w:val="both"/>
      </w:pPr>
      <w:r>
        <w:t>10. Обучающиеся государственных профессиональных образовательных организаций и государственных образовательных организаций высшего образования Московской области, обучающиеся по образовательным программам среднего профессионального образования - программам подготовки квалифицированных рабочих (служащих) и основным программам профессионального обучения - программам профессиональной подготовки по профессиям рабочих (должностям служащих), обеспечиваются питанием за счет бюджетных ассигнований бюджета Московской области.</w:t>
      </w:r>
    </w:p>
    <w:p w:rsidR="000276F6" w:rsidRDefault="000276F6">
      <w:pPr>
        <w:pStyle w:val="ConsPlusNormal"/>
        <w:jc w:val="both"/>
      </w:pPr>
      <w:r>
        <w:t xml:space="preserve">(в ред. </w:t>
      </w:r>
      <w:hyperlink r:id="rId76"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Размер стоимости питания и порядок предоставления мер социальной поддержки по обеспечению питанием устанавливаются Правительством Московской области.</w:t>
      </w:r>
    </w:p>
    <w:p w:rsidR="000276F6" w:rsidRDefault="000276F6">
      <w:pPr>
        <w:pStyle w:val="ConsPlusNormal"/>
        <w:spacing w:before="220"/>
        <w:ind w:firstLine="540"/>
        <w:jc w:val="both"/>
      </w:pPr>
      <w:r>
        <w:t>Размер стоимости питания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0276F6" w:rsidRDefault="000276F6">
      <w:pPr>
        <w:pStyle w:val="ConsPlusNormal"/>
        <w:spacing w:before="220"/>
        <w:ind w:firstLine="540"/>
        <w:jc w:val="both"/>
      </w:pPr>
      <w:bookmarkStart w:id="4" w:name="P305"/>
      <w:bookmarkEnd w:id="4"/>
      <w:r>
        <w:t>11. Дети, проживающие в государственных общеобразовательных организациях Московской области, осуществляющих образовательную деятельность по адаптированным основным общеобразовательным программам, обеспечиваются бесплатным питанием, одеждой, обувью, мягким инвентарем.</w:t>
      </w:r>
    </w:p>
    <w:p w:rsidR="000276F6" w:rsidRDefault="000276F6">
      <w:pPr>
        <w:pStyle w:val="ConsPlusNormal"/>
        <w:spacing w:before="220"/>
        <w:ind w:firstLine="540"/>
        <w:jc w:val="both"/>
      </w:pPr>
      <w:r>
        <w:t>Дети, обучающиеся в указанных общеобразовательных организациях и не проживающие в них, обеспечиваются бесплатным питанием.</w:t>
      </w:r>
    </w:p>
    <w:p w:rsidR="000276F6" w:rsidRDefault="000276F6">
      <w:pPr>
        <w:pStyle w:val="ConsPlusNormal"/>
        <w:spacing w:before="220"/>
        <w:ind w:firstLine="540"/>
        <w:jc w:val="both"/>
      </w:pPr>
      <w:bookmarkStart w:id="5" w:name="P307"/>
      <w:bookmarkEnd w:id="5"/>
      <w:r>
        <w:t>Дети, нуждающиеся в длительном лечении и проживающие в государственных общеобразовательных организациях Московской области, осуществляющих дополнительные функции, связанные с предоставлением лечения, реабилитации, оздоровления, психолого-педагогической поддержки, а также дети, испытывающие трудности в освоении основных общеобразовательных программ, развитии и социальной адаптации, в том числе несовершеннолетние обучающиеся, признанные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являющиеся потерпевшими или свидетелями преступления, и проживающие в центрах психолого-педагогической, медицинской и социальной помощи, обеспечиваются бесплатным питанием, мягким инвентарем.</w:t>
      </w:r>
    </w:p>
    <w:p w:rsidR="000276F6" w:rsidRDefault="000276F6">
      <w:pPr>
        <w:pStyle w:val="ConsPlusNormal"/>
        <w:spacing w:before="220"/>
        <w:ind w:firstLine="540"/>
        <w:jc w:val="both"/>
      </w:pPr>
      <w:r>
        <w:t>Дети, обучающиеся в государственных общеобразовательных организациях Московской области, реализующих дополнительные образовательные программы, имеющие целью военную подготовку несовершеннолетних граждан, обучение и воспитание которых осуществляется с учетом круглосуточного пребывания, обеспечиваются бесплатным питанием, форменной одеждой и иным вещевым имуществом (обмундированием), мягким инвентарем, предметами личной гигиены.</w:t>
      </w:r>
    </w:p>
    <w:p w:rsidR="000276F6" w:rsidRDefault="00027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76F6">
        <w:trPr>
          <w:jc w:val="center"/>
        </w:trPr>
        <w:tc>
          <w:tcPr>
            <w:tcW w:w="9294" w:type="dxa"/>
            <w:tcBorders>
              <w:top w:val="nil"/>
              <w:left w:val="single" w:sz="24" w:space="0" w:color="CED3F1"/>
              <w:bottom w:val="nil"/>
              <w:right w:val="single" w:sz="24" w:space="0" w:color="F4F3F8"/>
            </w:tcBorders>
            <w:shd w:val="clear" w:color="auto" w:fill="F4F3F8"/>
          </w:tcPr>
          <w:p w:rsidR="000276F6" w:rsidRDefault="000276F6">
            <w:pPr>
              <w:pStyle w:val="ConsPlusNormal"/>
              <w:jc w:val="both"/>
            </w:pPr>
            <w:r>
              <w:rPr>
                <w:color w:val="392C69"/>
              </w:rPr>
              <w:t xml:space="preserve">Абзац 5 части 11 распространяет свое действие на правоотношения, возникшие с 1 ноября 2018 </w:t>
            </w:r>
            <w:r>
              <w:rPr>
                <w:color w:val="392C69"/>
              </w:rPr>
              <w:lastRenderedPageBreak/>
              <w:t>года (</w:t>
            </w:r>
            <w:hyperlink r:id="rId77" w:history="1">
              <w:r>
                <w:rPr>
                  <w:color w:val="0000FF"/>
                </w:rPr>
                <w:t>Закон</w:t>
              </w:r>
            </w:hyperlink>
            <w:r>
              <w:rPr>
                <w:color w:val="392C69"/>
              </w:rPr>
              <w:t xml:space="preserve"> Московской области от 26.12.2018 N 238/2018-ОЗ).</w:t>
            </w:r>
          </w:p>
        </w:tc>
      </w:tr>
    </w:tbl>
    <w:p w:rsidR="000276F6" w:rsidRDefault="000276F6">
      <w:pPr>
        <w:pStyle w:val="ConsPlusNormal"/>
        <w:spacing w:before="280"/>
        <w:ind w:firstLine="540"/>
        <w:jc w:val="both"/>
      </w:pPr>
      <w:r>
        <w:lastRenderedPageBreak/>
        <w:t>Дети, проживающие в имеющих интернат государственных общеобразовательных организациях Московской области, автономных некоммерческих общеобразовательных организациях Московской области, в состав учредителей которых входит Московская область, обеспечиваются бесплатным питанием.</w:t>
      </w:r>
    </w:p>
    <w:p w:rsidR="000276F6" w:rsidRDefault="000276F6">
      <w:pPr>
        <w:pStyle w:val="ConsPlusNormal"/>
        <w:spacing w:before="220"/>
        <w:ind w:firstLine="540"/>
        <w:jc w:val="both"/>
      </w:pPr>
      <w:bookmarkStart w:id="6" w:name="P311"/>
      <w:bookmarkEnd w:id="6"/>
      <w:r>
        <w:t>Дети, обучающиеся в государственных специальных учебно-воспитательных учреждениях открытого и закрытого типа Московской области, обеспечиваются бесплатным питанием, одеждой, обувью и другими предметами вещевого довольствия.</w:t>
      </w:r>
    </w:p>
    <w:p w:rsidR="000276F6" w:rsidRDefault="000276F6">
      <w:pPr>
        <w:pStyle w:val="ConsPlusNormal"/>
        <w:spacing w:before="220"/>
        <w:ind w:firstLine="540"/>
        <w:jc w:val="both"/>
      </w:pPr>
      <w:r>
        <w:t xml:space="preserve">Нормы обеспечения бесплатным питанием, одеждой, обувью, мягким инвентарем, форменной одеждой и иным вещевым имуществом (обмундированием), другими предметами вещевого довольствия, предметами личной гигиены детей, обучающихся, воспитывающихся в общеобразовательных организациях Московской области, указанных в </w:t>
      </w:r>
      <w:hyperlink w:anchor="P305" w:history="1">
        <w:r>
          <w:rPr>
            <w:color w:val="0000FF"/>
          </w:rPr>
          <w:t>абзацах первом</w:t>
        </w:r>
      </w:hyperlink>
      <w:r>
        <w:t xml:space="preserve"> - </w:t>
      </w:r>
      <w:hyperlink w:anchor="P311" w:history="1">
        <w:r>
          <w:rPr>
            <w:color w:val="0000FF"/>
          </w:rPr>
          <w:t>шестом части 11</w:t>
        </w:r>
      </w:hyperlink>
      <w:r>
        <w:t xml:space="preserve"> настоящей статьи, утверждаются Правительством Московской области.</w:t>
      </w:r>
    </w:p>
    <w:p w:rsidR="000276F6" w:rsidRDefault="000276F6">
      <w:pPr>
        <w:pStyle w:val="ConsPlusNormal"/>
        <w:jc w:val="both"/>
      </w:pPr>
      <w:r>
        <w:t xml:space="preserve">(в ред. </w:t>
      </w:r>
      <w:hyperlink r:id="rId78" w:history="1">
        <w:r>
          <w:rPr>
            <w:color w:val="0000FF"/>
          </w:rPr>
          <w:t>Закона</w:t>
        </w:r>
      </w:hyperlink>
      <w:r>
        <w:t xml:space="preserve"> Московской области от 09.07.2019 N 146/2019-ОЗ)</w:t>
      </w:r>
    </w:p>
    <w:p w:rsidR="000276F6" w:rsidRDefault="000276F6">
      <w:pPr>
        <w:pStyle w:val="ConsPlusNormal"/>
        <w:spacing w:before="220"/>
        <w:ind w:firstLine="540"/>
        <w:jc w:val="both"/>
      </w:pPr>
      <w:r>
        <w:t xml:space="preserve">Детям, обучающимся, воспитывающимся в муниципальных общеобразовательных организациях в Московской области, аналогичных по направлениям деятельности государственным образовательным организациям, указанным в </w:t>
      </w:r>
      <w:hyperlink w:anchor="P305" w:history="1">
        <w:r>
          <w:rPr>
            <w:color w:val="0000FF"/>
          </w:rPr>
          <w:t>абзацах первом</w:t>
        </w:r>
      </w:hyperlink>
      <w:r>
        <w:t xml:space="preserve"> - </w:t>
      </w:r>
      <w:hyperlink w:anchor="P307" w:history="1">
        <w:r>
          <w:rPr>
            <w:color w:val="0000FF"/>
          </w:rPr>
          <w:t>третьем части 11</w:t>
        </w:r>
      </w:hyperlink>
      <w:r>
        <w:t xml:space="preserve"> настоящей статьи, нормы бесплатного питания и обеспечения одеждой, обувью, мягким инвентарем, предметами личной гигиены устанавливаются решением органа местного самоуправления муниципального образования Московской области.</w:t>
      </w:r>
    </w:p>
    <w:p w:rsidR="000276F6" w:rsidRDefault="000276F6">
      <w:pPr>
        <w:pStyle w:val="ConsPlusNormal"/>
        <w:spacing w:before="220"/>
        <w:ind w:firstLine="540"/>
        <w:jc w:val="both"/>
      </w:pPr>
      <w:r>
        <w:t xml:space="preserve">Стоимость питания, одежды, обуви, мягкого инвентаря, форменной одежды и иного вещевого имущества (обмундирования) и других предметов вещевого довольствия, предметов личной гигиены, представленных в нормах обеспечения, указанных в </w:t>
      </w:r>
      <w:hyperlink w:anchor="P305" w:history="1">
        <w:r>
          <w:rPr>
            <w:color w:val="0000FF"/>
          </w:rPr>
          <w:t>абзацах первом</w:t>
        </w:r>
      </w:hyperlink>
      <w:r>
        <w:t xml:space="preserve"> - </w:t>
      </w:r>
      <w:hyperlink w:anchor="P311" w:history="1">
        <w:r>
          <w:rPr>
            <w:color w:val="0000FF"/>
          </w:rPr>
          <w:t>шестом части 11</w:t>
        </w:r>
      </w:hyperlink>
      <w:r>
        <w:t xml:space="preserve"> настоящей статьи,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0276F6" w:rsidRDefault="000276F6">
      <w:pPr>
        <w:pStyle w:val="ConsPlusNormal"/>
        <w:jc w:val="both"/>
      </w:pPr>
      <w:r>
        <w:t xml:space="preserve">(часть 11 в ред. </w:t>
      </w:r>
      <w:hyperlink r:id="rId79" w:history="1">
        <w:r>
          <w:rPr>
            <w:color w:val="0000FF"/>
          </w:rPr>
          <w:t>Закона</w:t>
        </w:r>
      </w:hyperlink>
      <w:r>
        <w:t xml:space="preserve"> Московской области от 26.12.2018 N 238/2018-ОЗ)</w:t>
      </w:r>
    </w:p>
    <w:p w:rsidR="000276F6" w:rsidRDefault="000276F6">
      <w:pPr>
        <w:pStyle w:val="ConsPlusNormal"/>
        <w:spacing w:before="220"/>
        <w:ind w:firstLine="540"/>
        <w:jc w:val="both"/>
      </w:pPr>
      <w:bookmarkStart w:id="7" w:name="P317"/>
      <w:bookmarkEnd w:id="7"/>
      <w:r>
        <w:t>12.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276F6" w:rsidRDefault="000276F6">
      <w:pPr>
        <w:pStyle w:val="ConsPlusNormal"/>
        <w:spacing w:before="220"/>
        <w:ind w:firstLine="540"/>
        <w:jc w:val="both"/>
      </w:pPr>
      <w:r>
        <w:t>В Московской области устанавливаются следующие виды стипендий:</w:t>
      </w:r>
    </w:p>
    <w:p w:rsidR="000276F6" w:rsidRDefault="000276F6">
      <w:pPr>
        <w:pStyle w:val="ConsPlusNormal"/>
        <w:spacing w:before="220"/>
        <w:ind w:firstLine="540"/>
        <w:jc w:val="both"/>
      </w:pPr>
      <w:r>
        <w:t>1) государственная академическая стипендия слушателям, осваивающим программы профессиональной подготовки по профессиям рабочих (должностям служащих) (далее - слушатели), студентам;</w:t>
      </w:r>
    </w:p>
    <w:p w:rsidR="000276F6" w:rsidRDefault="000276F6">
      <w:pPr>
        <w:pStyle w:val="ConsPlusNormal"/>
        <w:spacing w:before="220"/>
        <w:ind w:firstLine="540"/>
        <w:jc w:val="both"/>
      </w:pPr>
      <w:r>
        <w:t>2) государственная социальная стипендия слушателям, студентам;</w:t>
      </w:r>
    </w:p>
    <w:p w:rsidR="000276F6" w:rsidRDefault="000276F6">
      <w:pPr>
        <w:pStyle w:val="ConsPlusNormal"/>
        <w:spacing w:before="220"/>
        <w:ind w:firstLine="540"/>
        <w:jc w:val="both"/>
      </w:pPr>
      <w:r>
        <w:t>3) государственные стипендии аспирантам, ординаторам, ассистентам-стажерам;</w:t>
      </w:r>
    </w:p>
    <w:p w:rsidR="000276F6" w:rsidRDefault="000276F6">
      <w:pPr>
        <w:pStyle w:val="ConsPlusNormal"/>
        <w:spacing w:before="220"/>
        <w:ind w:firstLine="540"/>
        <w:jc w:val="both"/>
      </w:pPr>
      <w:r>
        <w:t>4) именные стипендии;</w:t>
      </w:r>
    </w:p>
    <w:p w:rsidR="000276F6" w:rsidRDefault="000276F6">
      <w:pPr>
        <w:pStyle w:val="ConsPlusNormal"/>
        <w:spacing w:before="220"/>
        <w:ind w:firstLine="540"/>
        <w:jc w:val="both"/>
      </w:pPr>
      <w:bookmarkStart w:id="8" w:name="P323"/>
      <w:bookmarkEnd w:id="8"/>
      <w:r>
        <w:t>5) стипендии обучающимся, назначаемые юридическими лицами или физическими лицами, в том числе направившими их на обучение.</w:t>
      </w:r>
    </w:p>
    <w:p w:rsidR="000276F6" w:rsidRDefault="000276F6">
      <w:pPr>
        <w:pStyle w:val="ConsPlusNormal"/>
        <w:spacing w:before="220"/>
        <w:ind w:firstLine="540"/>
        <w:jc w:val="both"/>
      </w:pPr>
      <w:r>
        <w:t xml:space="preserve">Слушателям, студентам, аспирантам, ординаторам и ассистентам-стажерам, обучающимся по очной форме обучения за счет бюджетных ассигнований бюджета Московской области в государственных профессиональных образовательных организациях Московской области, </w:t>
      </w:r>
      <w:r>
        <w:lastRenderedPageBreak/>
        <w:t>государственных образовательных организациях высшего образования Московской области, государственных образовательных организациях дополнительного профессионального образования Московской области и государственных научных организациях Московской области, назначаются государственная академическая стипендия слушателям, студентам и (или) государственная социальная стипендия слушателям, студентам, государственные стипендии аспирантам, ординаторам и ассистентам-стажерам в порядке, установленном Правительством Московской области.</w:t>
      </w:r>
    </w:p>
    <w:p w:rsidR="000276F6" w:rsidRDefault="000276F6">
      <w:pPr>
        <w:pStyle w:val="ConsPlusNormal"/>
        <w:spacing w:before="220"/>
        <w:ind w:firstLine="540"/>
        <w:jc w:val="both"/>
      </w:pPr>
      <w:r>
        <w:t xml:space="preserve">Государственная социальная стипендия назначается слушателям и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слушателям и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слушателям и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слушателям и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0" w:history="1">
        <w:r>
          <w:rPr>
            <w:color w:val="0000FF"/>
          </w:rPr>
          <w:t>подпунктами "б"</w:t>
        </w:r>
      </w:hyperlink>
      <w:r>
        <w:t xml:space="preserve"> и </w:t>
      </w:r>
      <w:hyperlink r:id="rId81" w:history="1">
        <w:r>
          <w:rPr>
            <w:color w:val="0000FF"/>
          </w:rPr>
          <w:t>"г" пункта 1</w:t>
        </w:r>
      </w:hyperlink>
      <w:r>
        <w:t xml:space="preserve">, </w:t>
      </w:r>
      <w:hyperlink r:id="rId82" w:history="1">
        <w:r>
          <w:rPr>
            <w:color w:val="0000FF"/>
          </w:rPr>
          <w:t>подпунктом "а" пункта 2</w:t>
        </w:r>
      </w:hyperlink>
      <w:r>
        <w:t xml:space="preserve"> и </w:t>
      </w:r>
      <w:hyperlink r:id="rId83" w:history="1">
        <w:r>
          <w:rPr>
            <w:color w:val="0000FF"/>
          </w:rPr>
          <w:t>подпунктами "а"</w:t>
        </w:r>
      </w:hyperlink>
      <w:r>
        <w:t xml:space="preserve"> и </w:t>
      </w:r>
      <w:hyperlink r:id="rId84"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слушателям и студентам, получившим государственную социальную помощь. Государственная социальная стипендия назначается указанной категории слушателей 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276F6" w:rsidRDefault="000276F6">
      <w:pPr>
        <w:pStyle w:val="ConsPlusNormal"/>
        <w:jc w:val="both"/>
      </w:pPr>
      <w:r>
        <w:t xml:space="preserve">(в ред. </w:t>
      </w:r>
      <w:hyperlink r:id="rId85" w:history="1">
        <w:r>
          <w:rPr>
            <w:color w:val="0000FF"/>
          </w:rPr>
          <w:t>Закона</w:t>
        </w:r>
      </w:hyperlink>
      <w:r>
        <w:t xml:space="preserve"> Московской области от 10.07.2018 N 115/2018-ОЗ)</w:t>
      </w:r>
    </w:p>
    <w:p w:rsidR="000276F6" w:rsidRDefault="000276F6">
      <w:pPr>
        <w:pStyle w:val="ConsPlusNormal"/>
        <w:spacing w:before="220"/>
        <w:ind w:firstLine="540"/>
        <w:jc w:val="both"/>
      </w:pPr>
      <w:r>
        <w:t>Государственная академическая стипендия слушателям, студентам, государственная социальная стипендия слушателям,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бюджета Московской области.</w:t>
      </w:r>
    </w:p>
    <w:p w:rsidR="000276F6" w:rsidRDefault="000276F6">
      <w:pPr>
        <w:pStyle w:val="ConsPlusNormal"/>
        <w:spacing w:before="220"/>
        <w:ind w:firstLine="540"/>
        <w:jc w:val="both"/>
      </w:pPr>
      <w:r>
        <w:t xml:space="preserve">Размеры государственной академической стипендии слушателям, студентам, государственной социальной стипендии слушателям,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329" w:history="1">
        <w:r>
          <w:rPr>
            <w:color w:val="0000FF"/>
          </w:rPr>
          <w:t>абзацем двенадцатым</w:t>
        </w:r>
      </w:hyperlink>
      <w:r>
        <w:t xml:space="preserve"> настоящей части.</w:t>
      </w:r>
    </w:p>
    <w:p w:rsidR="000276F6" w:rsidRDefault="000276F6">
      <w:pPr>
        <w:pStyle w:val="ConsPlusNormal"/>
        <w:spacing w:before="220"/>
        <w:ind w:firstLine="540"/>
        <w:jc w:val="both"/>
      </w:pPr>
      <w:bookmarkStart w:id="9" w:name="P329"/>
      <w:bookmarkEnd w:id="9"/>
      <w:r>
        <w:t>Размер стипендиального фонда определяется исходя из общего числа обучающихся по очной форме обучения за счет бюджетных ассигнований бюджета Московской области в соответствии с правилами формирования стипендиального фонда за счет бюджетных ассигнований бюджета Московской области и нормативами, установленными Правительством Московской области по каждому уровню профессионального образования и категориям обучающихся.</w:t>
      </w:r>
    </w:p>
    <w:p w:rsidR="000276F6" w:rsidRDefault="000276F6">
      <w:pPr>
        <w:pStyle w:val="ConsPlusNormal"/>
        <w:spacing w:before="220"/>
        <w:ind w:firstLine="540"/>
        <w:jc w:val="both"/>
      </w:pPr>
      <w:r>
        <w:t xml:space="preserve">Расходы на стипендиальное обеспечение осуществляются в пределах средств, предусмотренных законом о бюджете Московской области на соответствующий финансовый год, за исключением расходов на выплату стипендий, указанных в </w:t>
      </w:r>
      <w:hyperlink w:anchor="P323" w:history="1">
        <w:r>
          <w:rPr>
            <w:color w:val="0000FF"/>
          </w:rPr>
          <w:t>пункте 5</w:t>
        </w:r>
      </w:hyperlink>
      <w:r>
        <w:t xml:space="preserve"> настоящей части.</w:t>
      </w:r>
    </w:p>
    <w:p w:rsidR="000276F6" w:rsidRDefault="000276F6">
      <w:pPr>
        <w:pStyle w:val="ConsPlusNormal"/>
        <w:jc w:val="both"/>
      </w:pPr>
      <w:r>
        <w:lastRenderedPageBreak/>
        <w:t xml:space="preserve">(часть 12 в ред. </w:t>
      </w:r>
      <w:hyperlink r:id="rId86"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13. Юридические и физические лица имеют право учреждать за счет собственных средств стипендии обучающимся в организациях, осуществляющих образовательную деятельность в системе образования в Московской области, определять размеры и условия выплаты таких стипендий.</w:t>
      </w:r>
    </w:p>
    <w:p w:rsidR="000276F6" w:rsidRDefault="000276F6">
      <w:pPr>
        <w:pStyle w:val="ConsPlusNormal"/>
        <w:jc w:val="both"/>
      </w:pPr>
      <w:r>
        <w:t xml:space="preserve">(часть 13 в ред. </w:t>
      </w:r>
      <w:hyperlink r:id="rId87"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14. Государственным профессиональным образовательным организациям Московской области и государственным образовательным организациям высшего образования Московской области за счет бюджетных ассигнований бюджета Московской области выделяются средства на оказание материальной поддержки нуждающимся обучающимся в размере 25 процентов предусматриваемого им размера части стипендиального фонда, предназначенной на выплаты государственных академических стипендий слушателям, студентам и государственных социальных стипендий слушателям,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слушателям, студентам и государственных социальных стипендий слушателям, студентам, по основным программам профессионального обучения - программам профессиональной подготовки по профессиям рабочих (должностям служащих),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276F6" w:rsidRDefault="000276F6">
      <w:pPr>
        <w:pStyle w:val="ConsPlusNormal"/>
        <w:jc w:val="both"/>
      </w:pPr>
      <w:r>
        <w:t xml:space="preserve">(часть 14 в ред. </w:t>
      </w:r>
      <w:hyperlink r:id="rId88"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15. Аспирантам и ассистентам-стажерам государственных образовательных организаций высшего образования Московской области, обучающимся по очной форме обучения за счет бюджетных ассигнований бюджета Московской области, выплачивается ежегодное пособие на приобретение научной литературы в размере двухмесячной стипендии за счет бюджетных ассигнований бюджета Московской области.</w:t>
      </w:r>
    </w:p>
    <w:p w:rsidR="000276F6" w:rsidRDefault="000276F6">
      <w:pPr>
        <w:pStyle w:val="ConsPlusNormal"/>
        <w:jc w:val="both"/>
      </w:pPr>
      <w:r>
        <w:t xml:space="preserve">(в ред. </w:t>
      </w:r>
      <w:hyperlink r:id="rId89"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 xml:space="preserve">Статья 18. Утратила силу. - </w:t>
      </w:r>
      <w:hyperlink r:id="rId90" w:history="1">
        <w:r>
          <w:rPr>
            <w:color w:val="0000FF"/>
          </w:rPr>
          <w:t>Закон</w:t>
        </w:r>
      </w:hyperlink>
      <w:r>
        <w:t xml:space="preserve"> Московской области от 08.05.2014 N 51/2014-ОЗ.</w:t>
      </w:r>
    </w:p>
    <w:p w:rsidR="000276F6" w:rsidRDefault="000276F6">
      <w:pPr>
        <w:pStyle w:val="ConsPlusNormal"/>
        <w:jc w:val="both"/>
      </w:pPr>
    </w:p>
    <w:p w:rsidR="000276F6" w:rsidRDefault="000276F6">
      <w:pPr>
        <w:pStyle w:val="ConsPlusTitle"/>
        <w:ind w:firstLine="540"/>
        <w:jc w:val="both"/>
        <w:outlineLvl w:val="1"/>
      </w:pPr>
      <w:r>
        <w:t>Статья 19. Охрана здоровья обучающихся образовательных организаций</w:t>
      </w:r>
    </w:p>
    <w:p w:rsidR="000276F6" w:rsidRDefault="000276F6">
      <w:pPr>
        <w:pStyle w:val="ConsPlusNormal"/>
        <w:jc w:val="both"/>
      </w:pPr>
    </w:p>
    <w:p w:rsidR="000276F6" w:rsidRDefault="000276F6">
      <w:pPr>
        <w:pStyle w:val="ConsPlusNormal"/>
        <w:ind w:firstLine="540"/>
        <w:jc w:val="both"/>
      </w:pPr>
      <w:r>
        <w:t xml:space="preserve">1. Охрана здоровья обучающихся осуществляется организациями, осуществляющими образовательную деятельность, и органами исполнительной власти в сфере здравоохранения в соответствии со </w:t>
      </w:r>
      <w:hyperlink r:id="rId91" w:history="1">
        <w:r>
          <w:rPr>
            <w:color w:val="0000FF"/>
          </w:rPr>
          <w:t>статьей 41</w:t>
        </w:r>
      </w:hyperlink>
      <w:r>
        <w:t xml:space="preserve"> Федерального закона "Об образовании в Российской Федерации".</w:t>
      </w:r>
    </w:p>
    <w:p w:rsidR="000276F6" w:rsidRDefault="000276F6">
      <w:pPr>
        <w:pStyle w:val="ConsPlusNormal"/>
        <w:spacing w:before="220"/>
        <w:ind w:firstLine="540"/>
        <w:jc w:val="both"/>
      </w:pPr>
      <w: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центральным исполнительным органом государственной власти Московской области, уполномоченным в сфере здравоохранения, в медицинской организации.</w:t>
      </w:r>
    </w:p>
    <w:p w:rsidR="000276F6" w:rsidRDefault="000276F6">
      <w:pPr>
        <w:pStyle w:val="ConsPlusNormal"/>
        <w:jc w:val="both"/>
      </w:pPr>
      <w:r>
        <w:t xml:space="preserve">(абзац введен </w:t>
      </w:r>
      <w:hyperlink r:id="rId92" w:history="1">
        <w:r>
          <w:rPr>
            <w:color w:val="0000FF"/>
          </w:rPr>
          <w:t>Законом</w:t>
        </w:r>
      </w:hyperlink>
      <w:r>
        <w:t xml:space="preserve"> Московской области от 28.12.2016 N 203/2016-ОЗ)</w:t>
      </w:r>
    </w:p>
    <w:p w:rsidR="000276F6" w:rsidRDefault="000276F6">
      <w:pPr>
        <w:pStyle w:val="ConsPlusNormal"/>
        <w:spacing w:before="220"/>
        <w:ind w:firstLine="540"/>
        <w:jc w:val="both"/>
      </w:pPr>
      <w:r>
        <w:lastRenderedPageBreak/>
        <w:t>2. Обучающимся образовательных организаций на территории Московской области в целях охраны их здоровья, оздоровления и отдыха:</w:t>
      </w:r>
    </w:p>
    <w:p w:rsidR="000276F6" w:rsidRDefault="000276F6">
      <w:pPr>
        <w:pStyle w:val="ConsPlusNormal"/>
        <w:spacing w:before="220"/>
        <w:ind w:firstLine="540"/>
        <w:jc w:val="both"/>
      </w:pPr>
      <w:r>
        <w:t>1) предоставляются путевки в оздоровительные образовательные организации, в том числе санаторного типа;</w:t>
      </w:r>
    </w:p>
    <w:p w:rsidR="000276F6" w:rsidRDefault="000276F6">
      <w:pPr>
        <w:pStyle w:val="ConsPlusNormal"/>
        <w:spacing w:before="220"/>
        <w:ind w:firstLine="540"/>
        <w:jc w:val="both"/>
      </w:pPr>
      <w:r>
        <w:t>2) создаются условия для занятий физической культурой и спортом, спортивно-техническим творчеством;</w:t>
      </w:r>
    </w:p>
    <w:p w:rsidR="000276F6" w:rsidRDefault="000276F6">
      <w:pPr>
        <w:pStyle w:val="ConsPlusNormal"/>
        <w:spacing w:before="220"/>
        <w:ind w:firstLine="540"/>
        <w:jc w:val="both"/>
      </w:pPr>
      <w:r>
        <w:t>3) реализуется комплекс мер по профилактике и раннему выявлению безнадзорности, подростковой преступности, незаконного потребления наркотических средств и психотропных веществ;</w:t>
      </w:r>
    </w:p>
    <w:p w:rsidR="000276F6" w:rsidRDefault="000276F6">
      <w:pPr>
        <w:pStyle w:val="ConsPlusNormal"/>
        <w:spacing w:before="220"/>
        <w:ind w:firstLine="540"/>
        <w:jc w:val="both"/>
      </w:pPr>
      <w:r>
        <w:t xml:space="preserve">4) создаются условия для летнего отдыха, оздоровления и </w:t>
      </w:r>
      <w:proofErr w:type="gramStart"/>
      <w:r>
        <w:t>занятости</w:t>
      </w:r>
      <w:proofErr w:type="gramEnd"/>
      <w:r>
        <w:t xml:space="preserve"> обучающихся в государственных образовательных организациях Московской области и муниципальных образовательных организациях в Московской области.</w:t>
      </w:r>
    </w:p>
    <w:p w:rsidR="000276F6" w:rsidRDefault="000276F6">
      <w:pPr>
        <w:pStyle w:val="ConsPlusNormal"/>
        <w:spacing w:before="220"/>
        <w:ind w:firstLine="540"/>
        <w:jc w:val="both"/>
      </w:pPr>
      <w:r>
        <w:t>3. Детям, нуждающимся в длительном лечении, создаются условия для обучения на дому или в лечебных организациях.</w:t>
      </w:r>
    </w:p>
    <w:p w:rsidR="000276F6" w:rsidRDefault="000276F6">
      <w:pPr>
        <w:pStyle w:val="ConsPlusNormal"/>
        <w:spacing w:before="220"/>
        <w:ind w:firstLine="540"/>
        <w:jc w:val="both"/>
      </w:pPr>
      <w:r>
        <w:t>4. Детям-сиротам и детям, оставшимся без попечения родителей, а также лицам из числа детей-сирот и детей, оставшихся без попечения родителей, предоставляются в соответствии с законом Московской области:</w:t>
      </w:r>
    </w:p>
    <w:p w:rsidR="000276F6" w:rsidRDefault="000276F6">
      <w:pPr>
        <w:pStyle w:val="ConsPlusNormal"/>
        <w:jc w:val="both"/>
      </w:pPr>
      <w:r>
        <w:t xml:space="preserve">(в ред. </w:t>
      </w:r>
      <w:hyperlink r:id="rId9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1) бесплатное медицинское обслуживание и оперативное лечение в любой государственной и муниципальной лечебно-профилактической организации, в том числе проведение диспансеризации, оздоровления, регулярных медицинских осмотров за счет бюджетных ассигнований бюджета Московской области;</w:t>
      </w:r>
    </w:p>
    <w:p w:rsidR="000276F6" w:rsidRDefault="000276F6">
      <w:pPr>
        <w:pStyle w:val="ConsPlusNormal"/>
        <w:jc w:val="both"/>
      </w:pPr>
      <w:r>
        <w:t xml:space="preserve">(в ред. </w:t>
      </w:r>
      <w:hyperlink r:id="rId94"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2) бесплатные путевки в организации отдыха детей и их оздоровления (в санаторно-курортные организации - при наличии медицинских показаний);</w:t>
      </w:r>
    </w:p>
    <w:p w:rsidR="000276F6" w:rsidRDefault="000276F6">
      <w:pPr>
        <w:pStyle w:val="ConsPlusNormal"/>
        <w:jc w:val="both"/>
      </w:pPr>
      <w:r>
        <w:t xml:space="preserve">(п. 2 в ред. </w:t>
      </w:r>
      <w:hyperlink r:id="rId95" w:history="1">
        <w:r>
          <w:rPr>
            <w:color w:val="0000FF"/>
          </w:rPr>
          <w:t>Закона</w:t>
        </w:r>
      </w:hyperlink>
      <w:r>
        <w:t xml:space="preserve"> Московской области от 18.07.2017 N 129/2017-ОЗ)</w:t>
      </w:r>
    </w:p>
    <w:p w:rsidR="000276F6" w:rsidRDefault="000276F6">
      <w:pPr>
        <w:pStyle w:val="ConsPlusNormal"/>
        <w:spacing w:before="220"/>
        <w:ind w:firstLine="540"/>
        <w:jc w:val="both"/>
      </w:pPr>
      <w:r>
        <w:t>3) бесплатный проезд к месту лечения (отдыха) и обратно;</w:t>
      </w:r>
    </w:p>
    <w:p w:rsidR="000276F6" w:rsidRDefault="000276F6">
      <w:pPr>
        <w:pStyle w:val="ConsPlusNormal"/>
        <w:jc w:val="both"/>
      </w:pPr>
      <w:r>
        <w:t xml:space="preserve">(в ред. </w:t>
      </w:r>
      <w:hyperlink r:id="rId96" w:history="1">
        <w:r>
          <w:rPr>
            <w:color w:val="0000FF"/>
          </w:rPr>
          <w:t>Закона</w:t>
        </w:r>
      </w:hyperlink>
      <w:r>
        <w:t xml:space="preserve"> Московской области от 18.07.2017 N 129/2017-ОЗ)</w:t>
      </w:r>
    </w:p>
    <w:p w:rsidR="000276F6" w:rsidRDefault="000276F6">
      <w:pPr>
        <w:pStyle w:val="ConsPlusNormal"/>
        <w:spacing w:before="220"/>
        <w:ind w:firstLine="540"/>
        <w:jc w:val="both"/>
      </w:pPr>
      <w:r>
        <w:t>4) сохранение полного государственного обеспечения (в том числе выплаты стипендии) на весь период академического отпуска по медицинским показаниям.</w:t>
      </w:r>
    </w:p>
    <w:p w:rsidR="000276F6" w:rsidRDefault="000276F6">
      <w:pPr>
        <w:pStyle w:val="ConsPlusNormal"/>
        <w:spacing w:before="220"/>
        <w:ind w:firstLine="540"/>
        <w:jc w:val="both"/>
      </w:pPr>
      <w:r>
        <w:t>5. Обучающимся с ограниченными возможностями здоровья в образовательных организациях, осуществляющих образовательную деятельность по адаптированным основным общеобразовательным программам, создаются специальные условия для получения образования, в том числе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276F6" w:rsidRDefault="000276F6">
      <w:pPr>
        <w:pStyle w:val="ConsPlusNormal"/>
        <w:spacing w:before="220"/>
        <w:ind w:firstLine="540"/>
        <w:jc w:val="both"/>
      </w:pPr>
      <w:r>
        <w:t>6. Детям-инвалидам создаются условия для пребывания в образовательных организациях в Московской области, реализующих образовательные программы общего образования.</w:t>
      </w:r>
    </w:p>
    <w:p w:rsidR="000276F6" w:rsidRDefault="000276F6">
      <w:pPr>
        <w:pStyle w:val="ConsPlusNormal"/>
        <w:spacing w:before="220"/>
        <w:ind w:firstLine="540"/>
        <w:jc w:val="both"/>
      </w:pPr>
      <w:r>
        <w:lastRenderedPageBreak/>
        <w:t>Обучение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в том числе с использованием дистанционных образовательных технологий.</w:t>
      </w:r>
    </w:p>
    <w:p w:rsidR="000276F6" w:rsidRDefault="000276F6">
      <w:pPr>
        <w:pStyle w:val="ConsPlusNormal"/>
        <w:spacing w:before="220"/>
        <w:ind w:firstLine="540"/>
        <w:jc w:val="both"/>
      </w:pPr>
      <w:r>
        <w:t>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276F6" w:rsidRDefault="000276F6">
      <w:pPr>
        <w:pStyle w:val="ConsPlusNormal"/>
        <w:spacing w:before="220"/>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w:t>
      </w:r>
    </w:p>
    <w:p w:rsidR="000276F6" w:rsidRDefault="000276F6">
      <w:pPr>
        <w:pStyle w:val="ConsPlusNormal"/>
        <w:spacing w:before="220"/>
        <w:ind w:firstLine="540"/>
        <w:jc w:val="both"/>
      </w:pPr>
      <w:r>
        <w:t>Финансирование расходов, связанных с обучением детей-инвалидов на дому, в том числе с использованием дистанционных образовательных технологий, по образовательным программам общего образования муниципальными общеобразовательными организациями в Московской области, осуществляется в соответствии с законом Московской области 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счет бюджетных ассигнований бюджета Московской области на соответствующий финансовый год.</w:t>
      </w:r>
    </w:p>
    <w:p w:rsidR="000276F6" w:rsidRDefault="000276F6">
      <w:pPr>
        <w:pStyle w:val="ConsPlusNormal"/>
        <w:jc w:val="both"/>
      </w:pPr>
      <w:r>
        <w:t xml:space="preserve">(в ред. </w:t>
      </w:r>
      <w:hyperlink r:id="rId97"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Статья 20. Плата, взимаемая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Московской области</w:t>
      </w:r>
    </w:p>
    <w:p w:rsidR="000276F6" w:rsidRDefault="000276F6">
      <w:pPr>
        <w:pStyle w:val="ConsPlusNormal"/>
        <w:ind w:firstLine="540"/>
        <w:jc w:val="both"/>
      </w:pPr>
      <w:r>
        <w:t xml:space="preserve">(в ред. </w:t>
      </w:r>
      <w:hyperlink r:id="rId98" w:history="1">
        <w:r>
          <w:rPr>
            <w:color w:val="0000FF"/>
          </w:rPr>
          <w:t>Закона</w:t>
        </w:r>
      </w:hyperlink>
      <w:r>
        <w:t xml:space="preserve"> Московской области от 07.12.2015 N 217/2015-ОЗ)</w:t>
      </w:r>
    </w:p>
    <w:p w:rsidR="000276F6" w:rsidRDefault="000276F6">
      <w:pPr>
        <w:pStyle w:val="ConsPlusNormal"/>
        <w:jc w:val="both"/>
      </w:pPr>
    </w:p>
    <w:p w:rsidR="000276F6" w:rsidRDefault="000276F6">
      <w:pPr>
        <w:pStyle w:val="ConsPlusNormal"/>
        <w:ind w:firstLine="540"/>
        <w:jc w:val="both"/>
      </w:pPr>
      <w:r>
        <w:t>1. Размер платы, взимаемой с родителей (законных представителей) (далее - родительская плата) за присмотр и уход за детьми в государственных образовательных организациях Московской области и муниципальных образовательных организациях в Московской области, реализующих образовательную программу дошкольного образования, не может быть выше ее максимального размера, установленного Правительством Московской области для каждого муниципального образования Московской области в зависимости от условий присмотра и ухода за детьми.</w:t>
      </w:r>
    </w:p>
    <w:p w:rsidR="000276F6" w:rsidRDefault="000276F6">
      <w:pPr>
        <w:pStyle w:val="ConsPlusNormal"/>
        <w:spacing w:before="220"/>
        <w:ind w:firstLine="540"/>
        <w:jc w:val="both"/>
      </w:pPr>
      <w:r>
        <w:t>Средний размер родительской платы за присмотр и уход за детьми в государственных образовательных организациях Московской области и муниципальных образовательных организациях в Московской области устанавливается Правительством Московской области.</w:t>
      </w:r>
    </w:p>
    <w:p w:rsidR="000276F6" w:rsidRDefault="000276F6">
      <w:pPr>
        <w:pStyle w:val="ConsPlusNormal"/>
        <w:spacing w:before="220"/>
        <w:ind w:firstLine="540"/>
        <w:jc w:val="both"/>
      </w:pPr>
      <w:r>
        <w:t>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образовательные программы дошкольного образования.</w:t>
      </w:r>
    </w:p>
    <w:p w:rsidR="000276F6" w:rsidRDefault="000276F6">
      <w:pPr>
        <w:pStyle w:val="ConsPlusNormal"/>
        <w:spacing w:before="220"/>
        <w:ind w:firstLine="540"/>
        <w:jc w:val="both"/>
      </w:pPr>
      <w:r>
        <w:t>2. Родителям (законным представителям) детей, посещающих образовательные организации в Московской области, реализующие образовательные программы дошкольного образования, выплачивается компенсация родительской платы за присмотр и уход за детьми в указанных образовательных организациях.</w:t>
      </w:r>
    </w:p>
    <w:p w:rsidR="000276F6" w:rsidRDefault="000276F6">
      <w:pPr>
        <w:pStyle w:val="ConsPlusNormal"/>
        <w:spacing w:before="220"/>
        <w:ind w:firstLine="540"/>
        <w:jc w:val="both"/>
      </w:pPr>
      <w:r>
        <w:t xml:space="preserve">Порядок обращения за компенсацией родительской платы за присмотр и уход за детьми, осваивающими образовательные программы дошкольного образования в образовательных организациях в Московской области, и порядок ее выплаты устанавливаются Правительством </w:t>
      </w:r>
      <w:r>
        <w:lastRenderedPageBreak/>
        <w:t>Московской области.</w:t>
      </w:r>
    </w:p>
    <w:p w:rsidR="000276F6" w:rsidRDefault="000276F6">
      <w:pPr>
        <w:pStyle w:val="ConsPlusNormal"/>
        <w:spacing w:before="220"/>
        <w:ind w:firstLine="540"/>
        <w:jc w:val="both"/>
      </w:pPr>
      <w:r>
        <w:t>Финансовое обеспечение государственных полномочий по выплате компенсации родительской платы за присмотр и уход за детьми, осваивающими образовательные программы дошкольного образования в образовательных организациях в Московской области, является расходным обязательством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21. Меры поддержки работников образовательных организаций</w:t>
      </w:r>
    </w:p>
    <w:p w:rsidR="000276F6" w:rsidRDefault="000276F6">
      <w:pPr>
        <w:pStyle w:val="ConsPlusNormal"/>
        <w:jc w:val="both"/>
      </w:pPr>
    </w:p>
    <w:p w:rsidR="000276F6" w:rsidRDefault="000276F6">
      <w:pPr>
        <w:pStyle w:val="ConsPlusNormal"/>
        <w:ind w:firstLine="540"/>
        <w:jc w:val="both"/>
      </w:pPr>
      <w:r>
        <w:t>1. Меры социальной поддержки по оплате жилья и коммунальных услуг работникам государственных образовательных организаций Московской области и муниципальных образовательных организаций в Московской области, работающим в сельских населенных пунктах и поселках городского типа Московской области, определяются законом Московской области.</w:t>
      </w:r>
    </w:p>
    <w:p w:rsidR="000276F6" w:rsidRDefault="000276F6">
      <w:pPr>
        <w:pStyle w:val="ConsPlusNormal"/>
        <w:spacing w:before="220"/>
        <w:ind w:firstLine="540"/>
        <w:jc w:val="both"/>
      </w:pPr>
      <w:r>
        <w:t>2. Педагогическим работникам и другим специалистам, работающим в образовательных организациях, финансируемых за счет бюджетных ассигнований бюджетов муниципальных образований Московской области и бюджета Московской области, может предоставляться право льготного проезда на общественном транспорте (за исключением такси) от места проживания до места работы и обратно в порядке, устанавливаемом органами местного самоуправления муниципальных образований Московской области или Правительством Московской области соответственно.</w:t>
      </w:r>
    </w:p>
    <w:p w:rsidR="000276F6" w:rsidRDefault="000276F6">
      <w:pPr>
        <w:pStyle w:val="ConsPlusNormal"/>
        <w:jc w:val="both"/>
      </w:pPr>
      <w:r>
        <w:t xml:space="preserve">(в ред. законов Московской области от 02.11.2013 </w:t>
      </w:r>
      <w:hyperlink r:id="rId99" w:history="1">
        <w:r>
          <w:rPr>
            <w:color w:val="0000FF"/>
          </w:rPr>
          <w:t>N 127/2013-ОЗ</w:t>
        </w:r>
      </w:hyperlink>
      <w:r>
        <w:t xml:space="preserve">, от 30.12.2014 </w:t>
      </w:r>
      <w:hyperlink r:id="rId100" w:history="1">
        <w:r>
          <w:rPr>
            <w:color w:val="0000FF"/>
          </w:rPr>
          <w:t>N 201/2014-ОЗ</w:t>
        </w:r>
      </w:hyperlink>
      <w:r>
        <w:t>)</w:t>
      </w:r>
    </w:p>
    <w:p w:rsidR="000276F6" w:rsidRDefault="000276F6">
      <w:pPr>
        <w:pStyle w:val="ConsPlusNormal"/>
        <w:spacing w:before="220"/>
        <w:ind w:firstLine="540"/>
        <w:jc w:val="both"/>
      </w:pPr>
      <w:r>
        <w:t>3. В целях развития творческого потенциала педагогов, поощрения талантливых работников образовательных организаций, лауреатов и победителей педагогических профессиональных областных конкурсов Губернатором Московской области могут устанавливаться премии.</w:t>
      </w:r>
    </w:p>
    <w:p w:rsidR="000276F6" w:rsidRDefault="000276F6">
      <w:pPr>
        <w:pStyle w:val="ConsPlusNormal"/>
        <w:spacing w:before="220"/>
        <w:ind w:firstLine="540"/>
        <w:jc w:val="both"/>
      </w:pPr>
      <w:r>
        <w:t>4. Работникам образовательных организаций Правительством Московской области и органами местного самоуправления муниципальных образований Московской области могут предоставляться дополнительные льготы или компенсации, включая оплату за присмотр и уход за детьми в дошкольных образовательных организациях, медицинское обслуживание.</w:t>
      </w:r>
    </w:p>
    <w:p w:rsidR="000276F6" w:rsidRDefault="000276F6">
      <w:pPr>
        <w:pStyle w:val="ConsPlusNormal"/>
        <w:spacing w:before="220"/>
        <w:ind w:firstLine="540"/>
        <w:jc w:val="both"/>
      </w:pPr>
      <w:r>
        <w:t>5. Работникам государственных образовательных организаций Московской области и муниципальных образовательных организаций в Московской области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и размере, устанавливаемых Правительством Московской области.</w:t>
      </w:r>
    </w:p>
    <w:p w:rsidR="000276F6" w:rsidRDefault="000276F6">
      <w:pPr>
        <w:pStyle w:val="ConsPlusNormal"/>
        <w:spacing w:before="220"/>
        <w:ind w:firstLine="540"/>
        <w:jc w:val="both"/>
      </w:pPr>
      <w:bookmarkStart w:id="10" w:name="P387"/>
      <w:bookmarkEnd w:id="10"/>
      <w:r>
        <w:t>Статус молодого специалиста устанавливается для работников государственной образовательной организации Московской области или муниципальной образовательной организации в Московской области на три года с даты:</w:t>
      </w:r>
    </w:p>
    <w:p w:rsidR="000276F6" w:rsidRDefault="000276F6">
      <w:pPr>
        <w:pStyle w:val="ConsPlusNormal"/>
        <w:spacing w:before="220"/>
        <w:ind w:firstLine="540"/>
        <w:jc w:val="both"/>
      </w:pPr>
      <w:r>
        <w:t>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год окончания ими профессиональной образовательной организации или образовательной организации высшего образования;</w:t>
      </w:r>
    </w:p>
    <w:p w:rsidR="000276F6" w:rsidRDefault="000276F6">
      <w:pPr>
        <w:pStyle w:val="ConsPlusNormal"/>
        <w:spacing w:before="220"/>
        <w:ind w:firstLine="540"/>
        <w:jc w:val="both"/>
      </w:pPr>
      <w:r>
        <w:t>окончания ими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Московской области или муниципальной образовательной организации в Московской области в период обучения в профессиональной образовательной организации или образовательной организации высшего образования либо до начала такого обучения;</w:t>
      </w:r>
    </w:p>
    <w:p w:rsidR="000276F6" w:rsidRDefault="000276F6">
      <w:pPr>
        <w:pStyle w:val="ConsPlusNormal"/>
        <w:spacing w:before="220"/>
        <w:ind w:firstLine="540"/>
        <w:jc w:val="both"/>
      </w:pPr>
      <w:bookmarkStart w:id="11" w:name="P390"/>
      <w:bookmarkEnd w:id="11"/>
      <w:r>
        <w:lastRenderedPageBreak/>
        <w:t>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после прохождения службы 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по окончании вышеуказанных обстоятельств, препятствующих работе в государственной образовательной организации Московской области или муниципальной образовательной организации в Московской области.</w:t>
      </w:r>
    </w:p>
    <w:p w:rsidR="000276F6" w:rsidRDefault="000276F6">
      <w:pPr>
        <w:pStyle w:val="ConsPlusNormal"/>
        <w:spacing w:before="220"/>
        <w:ind w:firstLine="540"/>
        <w:jc w:val="both"/>
      </w:pPr>
      <w:r>
        <w:t>Статус молодого специалиста сохраняется при переходе на работу в другую государственную образовательную организацию Московской области или муниципальную образовательную организацию в Московской области при условии, что работник приступил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с даты завершения трудовой деятельности в предыдущей государственной образовательной организации Московской области или муниципальной образовательной организации в Московской области.</w:t>
      </w:r>
    </w:p>
    <w:p w:rsidR="000276F6" w:rsidRDefault="000276F6">
      <w:pPr>
        <w:pStyle w:val="ConsPlusNormal"/>
        <w:spacing w:before="220"/>
        <w:ind w:firstLine="540"/>
        <w:jc w:val="both"/>
      </w:pPr>
      <w:r>
        <w:t xml:space="preserve">Установленный </w:t>
      </w:r>
      <w:hyperlink w:anchor="P387" w:history="1">
        <w:r>
          <w:rPr>
            <w:color w:val="0000FF"/>
          </w:rPr>
          <w:t>абзацем вторым</w:t>
        </w:r>
      </w:hyperlink>
      <w:r>
        <w:t xml:space="preserve"> настоящей части срок продлевается на период невозможности осуществлять трудовую деятельность в государственной образовательной организации Московской области или муниципальной образовательной организации в Московской области по обстоятельствам, указанным в </w:t>
      </w:r>
      <w:hyperlink w:anchor="P390" w:history="1">
        <w:r>
          <w:rPr>
            <w:color w:val="0000FF"/>
          </w:rPr>
          <w:t>абзаце пятом</w:t>
        </w:r>
      </w:hyperlink>
      <w:r>
        <w:t xml:space="preserve"> настоящей части и препятствующим работе в государственной образовательной организации Московской области или муниципальной образовательной организации в Московской области, при условии возвращения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по окончании действия указанных обстоятельств.</w:t>
      </w:r>
    </w:p>
    <w:p w:rsidR="000276F6" w:rsidRDefault="000276F6">
      <w:pPr>
        <w:pStyle w:val="ConsPlusNormal"/>
        <w:jc w:val="both"/>
      </w:pPr>
      <w:r>
        <w:t xml:space="preserve">(часть 5 в ред. </w:t>
      </w:r>
      <w:hyperlink r:id="rId101" w:history="1">
        <w:r>
          <w:rPr>
            <w:color w:val="0000FF"/>
          </w:rPr>
          <w:t>Закона</w:t>
        </w:r>
      </w:hyperlink>
      <w:r>
        <w:t xml:space="preserve"> Московской области от 23.07.2020 N 143/2020-ОЗ)</w:t>
      </w:r>
    </w:p>
    <w:p w:rsidR="000276F6" w:rsidRDefault="000276F6">
      <w:pPr>
        <w:pStyle w:val="ConsPlusNormal"/>
        <w:spacing w:before="220"/>
        <w:ind w:firstLine="540"/>
        <w:jc w:val="both"/>
      </w:pPr>
      <w:r>
        <w:t xml:space="preserve">6. В соответствии с Федеральным </w:t>
      </w:r>
      <w:hyperlink r:id="rId102" w:history="1">
        <w:r>
          <w:rPr>
            <w:color w:val="0000FF"/>
          </w:rPr>
          <w:t>законом</w:t>
        </w:r>
      </w:hyperlink>
      <w:r>
        <w:t xml:space="preserve"> "Об образовании в Российской Федерации"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включается в оклады (должностные оклады) педагогических работников, установленные на день вступления в силу указанного Федерального закона.</w:t>
      </w:r>
    </w:p>
    <w:p w:rsidR="000276F6" w:rsidRDefault="000276F6">
      <w:pPr>
        <w:pStyle w:val="ConsPlusNormal"/>
        <w:jc w:val="both"/>
      </w:pPr>
      <w:r>
        <w:t xml:space="preserve">(часть 6 в ред. </w:t>
      </w:r>
      <w:hyperlink r:id="rId10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 xml:space="preserve">7.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выпускникам профессиональных образовательных организаций или образовательных организаций высшего образования, призванным в Вооруженные Силы Российской Федерации и приступившим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непосредственно после прохождения военной службы по призыву в Вооруженных Силах Российской Федерации; а также выпускникам профессиональных образовательных организаций или образовательных организаций высшего образования, приступившим к работе на должностях </w:t>
      </w:r>
      <w:r>
        <w:lastRenderedPageBreak/>
        <w:t>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выплачивается пособие в размере, порядке и на условиях, устанавливаемых Губернатором Московской области.</w:t>
      </w:r>
    </w:p>
    <w:p w:rsidR="000276F6" w:rsidRDefault="000276F6">
      <w:pPr>
        <w:pStyle w:val="ConsPlusNormal"/>
        <w:jc w:val="both"/>
      </w:pPr>
      <w:r>
        <w:t xml:space="preserve">(в ред. законов Московской области от 08.05.2014 </w:t>
      </w:r>
      <w:hyperlink r:id="rId104" w:history="1">
        <w:r>
          <w:rPr>
            <w:color w:val="0000FF"/>
          </w:rPr>
          <w:t>N 51/2014-ОЗ</w:t>
        </w:r>
      </w:hyperlink>
      <w:r>
        <w:t xml:space="preserve">, от 11.07.2016 </w:t>
      </w:r>
      <w:hyperlink r:id="rId105" w:history="1">
        <w:r>
          <w:rPr>
            <w:color w:val="0000FF"/>
          </w:rPr>
          <w:t>N 96/2016-ОЗ</w:t>
        </w:r>
      </w:hyperlink>
      <w:r>
        <w:t>)</w:t>
      </w:r>
    </w:p>
    <w:p w:rsidR="000276F6" w:rsidRDefault="000276F6">
      <w:pPr>
        <w:pStyle w:val="ConsPlusNormal"/>
        <w:spacing w:before="220"/>
        <w:ind w:firstLine="540"/>
        <w:jc w:val="both"/>
      </w:pPr>
      <w:r>
        <w:t>8. За работниками, привлекаемыми по решению соответствующих органов исполнительной власти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рабочее время и освобожденными от основной работы на период проведения государственной итоговой аттестации, сохраняются гарантии, установленные трудовым законодательством и иными актами, содержащими нормы трудового права.</w:t>
      </w:r>
    </w:p>
    <w:p w:rsidR="000276F6" w:rsidRDefault="000276F6">
      <w:pPr>
        <w:pStyle w:val="ConsPlusNormal"/>
        <w:spacing w:before="220"/>
        <w:ind w:firstLine="540"/>
        <w:jc w:val="both"/>
      </w:pPr>
      <w:r>
        <w:t>Работникам, привлекаемым к проведению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Московской области в пределах бюджетных ассигнований бюджета Московской области, предусмотренных на проведение государственной итоговой аттестации.</w:t>
      </w:r>
    </w:p>
    <w:p w:rsidR="000276F6" w:rsidRDefault="000276F6">
      <w:pPr>
        <w:pStyle w:val="ConsPlusNormal"/>
        <w:jc w:val="both"/>
      </w:pPr>
      <w:r>
        <w:t xml:space="preserve">(в ред. </w:t>
      </w:r>
      <w:hyperlink r:id="rId106"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9. За особые заслуги в обучении и воспитании детей и молодежи, большой вклад в развитие системы образования работники системы образования в Московской области могут быть представлены:</w:t>
      </w:r>
    </w:p>
    <w:p w:rsidR="000276F6" w:rsidRDefault="000276F6">
      <w:pPr>
        <w:pStyle w:val="ConsPlusNormal"/>
        <w:spacing w:before="220"/>
        <w:ind w:firstLine="540"/>
        <w:jc w:val="both"/>
      </w:pPr>
      <w:r>
        <w:t>1) к награждению государственными наградами, присвоению почетных званий Российской Федерации;</w:t>
      </w:r>
    </w:p>
    <w:p w:rsidR="000276F6" w:rsidRDefault="000276F6">
      <w:pPr>
        <w:pStyle w:val="ConsPlusNormal"/>
        <w:spacing w:before="220"/>
        <w:ind w:firstLine="540"/>
        <w:jc w:val="both"/>
      </w:pPr>
      <w:r>
        <w:t>2) к награждению знаками отличия в сфере образования и науки;</w:t>
      </w:r>
    </w:p>
    <w:p w:rsidR="000276F6" w:rsidRDefault="000276F6">
      <w:pPr>
        <w:pStyle w:val="ConsPlusNormal"/>
        <w:spacing w:before="220"/>
        <w:ind w:firstLine="540"/>
        <w:jc w:val="both"/>
      </w:pPr>
      <w:r>
        <w:t>3) к награждению наградами Московской области.</w:t>
      </w:r>
    </w:p>
    <w:p w:rsidR="000276F6" w:rsidRDefault="000276F6">
      <w:pPr>
        <w:pStyle w:val="ConsPlusNormal"/>
        <w:spacing w:before="220"/>
        <w:ind w:firstLine="540"/>
        <w:jc w:val="both"/>
      </w:pPr>
      <w:r>
        <w:t>10. Меры поддержки, предусмотренные настоящей статьей, предоставляются за счет бюджетных ассигнований соответствующих бюджетов.</w:t>
      </w:r>
    </w:p>
    <w:p w:rsidR="000276F6" w:rsidRDefault="000276F6">
      <w:pPr>
        <w:pStyle w:val="ConsPlusNormal"/>
        <w:jc w:val="both"/>
      </w:pPr>
      <w:r>
        <w:t xml:space="preserve">(в ред. </w:t>
      </w:r>
      <w:hyperlink r:id="rId107"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Статья 22. Обеспечение условий для выполнения педагогическими работниками образовательных организаций профессиональных обязанностей</w:t>
      </w:r>
    </w:p>
    <w:p w:rsidR="000276F6" w:rsidRDefault="000276F6">
      <w:pPr>
        <w:pStyle w:val="ConsPlusNormal"/>
        <w:jc w:val="both"/>
      </w:pPr>
    </w:p>
    <w:p w:rsidR="000276F6" w:rsidRDefault="000276F6">
      <w:pPr>
        <w:pStyle w:val="ConsPlusNormal"/>
        <w:ind w:firstLine="540"/>
        <w:jc w:val="both"/>
      </w:pPr>
      <w:r>
        <w:t>Московская область гарантирует педагогическим работникам государственных образовательных организаций Московской области и муниципальных образовательных организаций в Московской области, непосредственно участвующим в образовательном процессе:</w:t>
      </w:r>
    </w:p>
    <w:p w:rsidR="000276F6" w:rsidRDefault="000276F6">
      <w:pPr>
        <w:pStyle w:val="ConsPlusNormal"/>
        <w:spacing w:before="220"/>
        <w:ind w:firstLine="540"/>
        <w:jc w:val="both"/>
      </w:pPr>
      <w:r>
        <w:t>1) повышение квалификации;</w:t>
      </w:r>
    </w:p>
    <w:p w:rsidR="000276F6" w:rsidRDefault="000276F6">
      <w:pPr>
        <w:pStyle w:val="ConsPlusNormal"/>
        <w:spacing w:before="220"/>
        <w:ind w:firstLine="540"/>
        <w:jc w:val="both"/>
      </w:pPr>
      <w:r>
        <w:t>2) переподготовку с учетом образовательных потребностей населения Московской области;</w:t>
      </w:r>
    </w:p>
    <w:p w:rsidR="000276F6" w:rsidRDefault="000276F6">
      <w:pPr>
        <w:pStyle w:val="ConsPlusNormal"/>
        <w:spacing w:before="220"/>
        <w:ind w:firstLine="540"/>
        <w:jc w:val="both"/>
      </w:pPr>
      <w:r>
        <w:t>3)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rsidR="000276F6" w:rsidRDefault="000276F6">
      <w:pPr>
        <w:pStyle w:val="ConsPlusNormal"/>
        <w:spacing w:before="220"/>
        <w:ind w:firstLine="540"/>
        <w:jc w:val="both"/>
      </w:pPr>
      <w:r>
        <w:t>4) предоставление академических прав и свобод, предусмотренных федеральным законодательством.</w:t>
      </w:r>
    </w:p>
    <w:p w:rsidR="000276F6" w:rsidRDefault="000276F6">
      <w:pPr>
        <w:pStyle w:val="ConsPlusNormal"/>
        <w:jc w:val="both"/>
      </w:pPr>
    </w:p>
    <w:p w:rsidR="000276F6" w:rsidRDefault="000276F6">
      <w:pPr>
        <w:pStyle w:val="ConsPlusTitle"/>
        <w:jc w:val="center"/>
        <w:outlineLvl w:val="0"/>
      </w:pPr>
      <w:r>
        <w:t>Глава 6. ДОПОЛНИТЕЛЬНОЕ ПРОФЕССИОНАЛЬНОЕ ОБРАЗОВАНИЕ</w:t>
      </w:r>
    </w:p>
    <w:p w:rsidR="000276F6" w:rsidRDefault="000276F6">
      <w:pPr>
        <w:pStyle w:val="ConsPlusTitle"/>
        <w:jc w:val="center"/>
      </w:pPr>
      <w:r>
        <w:lastRenderedPageBreak/>
        <w:t>ПЕДАГОГИЧЕСКИХ РАБОТНИКОВ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23. Руководство повышением квалификации и переподготовкой педагогических работников в Московской области</w:t>
      </w:r>
    </w:p>
    <w:p w:rsidR="000276F6" w:rsidRDefault="000276F6">
      <w:pPr>
        <w:pStyle w:val="ConsPlusNormal"/>
        <w:jc w:val="both"/>
      </w:pPr>
    </w:p>
    <w:p w:rsidR="000276F6" w:rsidRDefault="000276F6">
      <w:pPr>
        <w:pStyle w:val="ConsPlusNormal"/>
        <w:ind w:firstLine="540"/>
        <w:jc w:val="both"/>
      </w:pPr>
      <w:r>
        <w:t>1. Общее руководство реализацией дополнительных профессиональных программ для педагогических работников в системе образования в Московской области осуществляет уполномоченный Правительством Московской области исполнительный орган государственной власти Московской области.</w:t>
      </w:r>
    </w:p>
    <w:p w:rsidR="000276F6" w:rsidRDefault="000276F6">
      <w:pPr>
        <w:pStyle w:val="ConsPlusNormal"/>
        <w:spacing w:before="220"/>
        <w:ind w:firstLine="540"/>
        <w:jc w:val="both"/>
      </w:pPr>
      <w:r>
        <w:t>2. Руководители государственных образовательных организаций Московской области и муниципальных образовательных организаций в Московской области создают условия для повышения квалификации работников системы образования в Московской области, предоставляя им право на дополнительное профессиональное образование по профилю педагогической деятельности не реже чем один раз в три года.</w:t>
      </w:r>
    </w:p>
    <w:p w:rsidR="000276F6" w:rsidRDefault="000276F6">
      <w:pPr>
        <w:pStyle w:val="ConsPlusNormal"/>
        <w:jc w:val="both"/>
      </w:pPr>
    </w:p>
    <w:p w:rsidR="000276F6" w:rsidRDefault="000276F6">
      <w:pPr>
        <w:pStyle w:val="ConsPlusTitle"/>
        <w:ind w:firstLine="540"/>
        <w:jc w:val="both"/>
        <w:outlineLvl w:val="1"/>
      </w:pPr>
      <w:r>
        <w:t>Статья 24. Методическая работа</w:t>
      </w:r>
    </w:p>
    <w:p w:rsidR="000276F6" w:rsidRDefault="000276F6">
      <w:pPr>
        <w:pStyle w:val="ConsPlusNormal"/>
        <w:jc w:val="both"/>
      </w:pPr>
    </w:p>
    <w:p w:rsidR="000276F6" w:rsidRDefault="000276F6">
      <w:pPr>
        <w:pStyle w:val="ConsPlusNormal"/>
        <w:ind w:firstLine="540"/>
        <w:jc w:val="both"/>
      </w:pPr>
      <w:r>
        <w:t>1. В целях координации действий образовательных организаций в обеспечении качества и развития содержания образования в системе образования в Московской области уполномоченным органом создаются учебно-методические объединения.</w:t>
      </w:r>
    </w:p>
    <w:p w:rsidR="000276F6" w:rsidRDefault="000276F6">
      <w:pPr>
        <w:pStyle w:val="ConsPlusNormal"/>
        <w:spacing w:before="220"/>
        <w:ind w:firstLine="540"/>
        <w:jc w:val="both"/>
      </w:pPr>
      <w:r>
        <w:t>2. Учебно-методические объединения Московской области осуществляют свою деятельность в соответствии с положениями, утверждаемыми уполномоченным органом.</w:t>
      </w:r>
    </w:p>
    <w:p w:rsidR="000276F6" w:rsidRDefault="000276F6">
      <w:pPr>
        <w:pStyle w:val="ConsPlusNormal"/>
        <w:spacing w:before="220"/>
        <w:ind w:firstLine="540"/>
        <w:jc w:val="both"/>
      </w:pPr>
      <w:r>
        <w:t>В состав учебно-методических объединений на добровольных началах входят педагогические работники, научные работники и другие работники образовательных организаций и иных организаций, действующих в системе образования, в том числе представители работодателей.</w:t>
      </w:r>
    </w:p>
    <w:p w:rsidR="000276F6" w:rsidRDefault="000276F6">
      <w:pPr>
        <w:pStyle w:val="ConsPlusNormal"/>
        <w:spacing w:before="220"/>
        <w:ind w:firstLine="540"/>
        <w:jc w:val="both"/>
      </w:pPr>
      <w:r>
        <w:t>3. Вопросы организации и совершенствования методического обеспечения образовательного процесса относятся к компетенции образовательной организации.</w:t>
      </w:r>
    </w:p>
    <w:p w:rsidR="000276F6" w:rsidRDefault="000276F6">
      <w:pPr>
        <w:pStyle w:val="ConsPlusNormal"/>
        <w:spacing w:before="220"/>
        <w:ind w:firstLine="540"/>
        <w:jc w:val="both"/>
      </w:pPr>
      <w:r>
        <w:t>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rsidR="000276F6" w:rsidRDefault="000276F6">
      <w:pPr>
        <w:pStyle w:val="ConsPlusNormal"/>
        <w:spacing w:before="220"/>
        <w:ind w:firstLine="540"/>
        <w:jc w:val="both"/>
      </w:pPr>
      <w:r>
        <w:t>4. Работники образовательных организаций в Московской области имеют право свободного выбора форм и содержания методической работы.</w:t>
      </w:r>
    </w:p>
    <w:p w:rsidR="000276F6" w:rsidRDefault="000276F6">
      <w:pPr>
        <w:pStyle w:val="ConsPlusNormal"/>
        <w:jc w:val="both"/>
      </w:pPr>
    </w:p>
    <w:p w:rsidR="000276F6" w:rsidRDefault="000276F6">
      <w:pPr>
        <w:pStyle w:val="ConsPlusTitle"/>
        <w:jc w:val="center"/>
        <w:outlineLvl w:val="0"/>
      </w:pPr>
      <w:r>
        <w:t>Глава 7. ЗАКЛЮЧИТЕЛЬНЫЕ И ПЕРЕХОДНЫЕ ПОЛОЖЕНИЯ</w:t>
      </w:r>
    </w:p>
    <w:p w:rsidR="000276F6" w:rsidRDefault="000276F6">
      <w:pPr>
        <w:pStyle w:val="ConsPlusNormal"/>
        <w:jc w:val="center"/>
      </w:pPr>
      <w:r>
        <w:t xml:space="preserve">(в ред. </w:t>
      </w:r>
      <w:hyperlink r:id="rId108" w:history="1">
        <w:r>
          <w:rPr>
            <w:color w:val="0000FF"/>
          </w:rPr>
          <w:t>Закона</w:t>
        </w:r>
      </w:hyperlink>
      <w:r>
        <w:t xml:space="preserve"> Московской области</w:t>
      </w:r>
    </w:p>
    <w:p w:rsidR="000276F6" w:rsidRDefault="000276F6">
      <w:pPr>
        <w:pStyle w:val="ConsPlusNormal"/>
        <w:jc w:val="center"/>
      </w:pPr>
      <w:r>
        <w:t>от 08.05.2014 N 51/2014-ОЗ)</w:t>
      </w:r>
    </w:p>
    <w:p w:rsidR="000276F6" w:rsidRDefault="000276F6">
      <w:pPr>
        <w:pStyle w:val="ConsPlusNormal"/>
        <w:jc w:val="both"/>
      </w:pPr>
    </w:p>
    <w:p w:rsidR="000276F6" w:rsidRDefault="000276F6">
      <w:pPr>
        <w:pStyle w:val="ConsPlusTitle"/>
        <w:ind w:firstLine="540"/>
        <w:jc w:val="both"/>
        <w:outlineLvl w:val="1"/>
      </w:pPr>
      <w:r>
        <w:t>Статья 25. Вступление в силу настоящего Закона</w:t>
      </w:r>
    </w:p>
    <w:p w:rsidR="000276F6" w:rsidRDefault="000276F6">
      <w:pPr>
        <w:pStyle w:val="ConsPlusNormal"/>
        <w:jc w:val="both"/>
      </w:pPr>
    </w:p>
    <w:p w:rsidR="000276F6" w:rsidRDefault="000276F6">
      <w:pPr>
        <w:pStyle w:val="ConsPlusNormal"/>
        <w:ind w:firstLine="540"/>
        <w:jc w:val="both"/>
      </w:pPr>
      <w: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276F6" w:rsidRDefault="000276F6">
      <w:pPr>
        <w:pStyle w:val="ConsPlusNormal"/>
        <w:spacing w:before="220"/>
        <w:ind w:firstLine="540"/>
        <w:jc w:val="both"/>
      </w:pPr>
      <w:r>
        <w:t xml:space="preserve">2. </w:t>
      </w:r>
      <w:hyperlink w:anchor="P107" w:history="1">
        <w:r>
          <w:rPr>
            <w:color w:val="0000FF"/>
          </w:rPr>
          <w:t>Пункты 3</w:t>
        </w:r>
      </w:hyperlink>
      <w:r>
        <w:t xml:space="preserve"> и </w:t>
      </w:r>
      <w:hyperlink w:anchor="P111" w:history="1">
        <w:r>
          <w:rPr>
            <w:color w:val="0000FF"/>
          </w:rPr>
          <w:t>6 части 1 статьи 11</w:t>
        </w:r>
      </w:hyperlink>
      <w:r>
        <w:t xml:space="preserve"> настоящего Закона вступают в силу с 1 января 2014 года.</w:t>
      </w:r>
    </w:p>
    <w:p w:rsidR="000276F6" w:rsidRDefault="000276F6">
      <w:pPr>
        <w:pStyle w:val="ConsPlusNormal"/>
        <w:jc w:val="both"/>
      </w:pPr>
      <w:r>
        <w:t xml:space="preserve">(в ред. </w:t>
      </w:r>
      <w:hyperlink r:id="rId109" w:history="1">
        <w:r>
          <w:rPr>
            <w:color w:val="0000FF"/>
          </w:rPr>
          <w:t>Закона</w:t>
        </w:r>
      </w:hyperlink>
      <w:r>
        <w:t xml:space="preserve"> Московской области от 02.11.2013 N 127/2013-ОЗ)</w:t>
      </w:r>
    </w:p>
    <w:p w:rsidR="000276F6" w:rsidRDefault="000276F6">
      <w:pPr>
        <w:pStyle w:val="ConsPlusNormal"/>
        <w:jc w:val="both"/>
      </w:pPr>
    </w:p>
    <w:p w:rsidR="000276F6" w:rsidRDefault="000276F6">
      <w:pPr>
        <w:pStyle w:val="ConsPlusTitle"/>
        <w:ind w:firstLine="540"/>
        <w:jc w:val="both"/>
        <w:outlineLvl w:val="1"/>
      </w:pPr>
      <w:r>
        <w:t>Статья 25.1. Переходные положения</w:t>
      </w:r>
    </w:p>
    <w:p w:rsidR="000276F6" w:rsidRDefault="000276F6">
      <w:pPr>
        <w:pStyle w:val="ConsPlusNormal"/>
        <w:ind w:firstLine="540"/>
        <w:jc w:val="both"/>
      </w:pPr>
      <w:r>
        <w:t xml:space="preserve">(введена </w:t>
      </w:r>
      <w:hyperlink r:id="rId110" w:history="1">
        <w:r>
          <w:rPr>
            <w:color w:val="0000FF"/>
          </w:rPr>
          <w:t>Законом</w:t>
        </w:r>
      </w:hyperlink>
      <w:r>
        <w:t xml:space="preserve"> Московской области от 08.05.2014 N 51/2014-ОЗ)</w:t>
      </w:r>
    </w:p>
    <w:p w:rsidR="000276F6" w:rsidRDefault="000276F6">
      <w:pPr>
        <w:pStyle w:val="ConsPlusNormal"/>
        <w:jc w:val="both"/>
      </w:pPr>
    </w:p>
    <w:p w:rsidR="000276F6" w:rsidRDefault="000276F6">
      <w:pPr>
        <w:pStyle w:val="ConsPlusNormal"/>
        <w:ind w:firstLine="540"/>
        <w:jc w:val="both"/>
      </w:pPr>
      <w:r>
        <w:t xml:space="preserve">1. Лицам, принятым в докторантуру в государственные образовательные организации высшего образования Московской области до 1 января 2014 года в соответствии с порядком приема, действовавшим до дня вступления в силу Федерального </w:t>
      </w:r>
      <w:hyperlink r:id="rId111" w:history="1">
        <w:r>
          <w:rPr>
            <w:color w:val="0000FF"/>
          </w:rPr>
          <w:t>закона</w:t>
        </w:r>
      </w:hyperlink>
      <w:r>
        <w:t xml:space="preserve">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(далее - докторанты), до истечения срока их подготовки, но не позднее 1 января 2018 года, за счет бюджетных ассигнований бюджета Московской области назначается государственная стипендия.</w:t>
      </w:r>
    </w:p>
    <w:p w:rsidR="000276F6" w:rsidRDefault="000276F6">
      <w:pPr>
        <w:pStyle w:val="ConsPlusNormal"/>
        <w:jc w:val="both"/>
      </w:pPr>
      <w:r>
        <w:t xml:space="preserve">(в ред. </w:t>
      </w:r>
      <w:hyperlink r:id="rId112"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 xml:space="preserve">2. Размер государственной стипендии докторантам, определяемый государственной образовательной организацией высшего образования Московской области, не может быть меньше нормативов, устанавливаемых Правительством Московской области в соответствии с </w:t>
      </w:r>
      <w:hyperlink w:anchor="P317" w:history="1">
        <w:r>
          <w:rPr>
            <w:color w:val="0000FF"/>
          </w:rPr>
          <w:t>частью 12 статьи 17</w:t>
        </w:r>
      </w:hyperlink>
      <w:r>
        <w:t xml:space="preserve"> настоящего Закона.</w:t>
      </w:r>
    </w:p>
    <w:p w:rsidR="000276F6" w:rsidRDefault="000276F6">
      <w:pPr>
        <w:pStyle w:val="ConsPlusNormal"/>
        <w:spacing w:before="220"/>
        <w:ind w:firstLine="540"/>
        <w:jc w:val="both"/>
      </w:pPr>
      <w:r>
        <w:t>3. Порядок назначения государственной стипендии докторантам устанавливается Правительством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26. О признании утратившими силу некоторых нормативных правовых актов Московской области</w:t>
      </w:r>
    </w:p>
    <w:p w:rsidR="000276F6" w:rsidRDefault="000276F6">
      <w:pPr>
        <w:pStyle w:val="ConsPlusNormal"/>
        <w:jc w:val="both"/>
      </w:pPr>
    </w:p>
    <w:p w:rsidR="000276F6" w:rsidRDefault="000276F6">
      <w:pPr>
        <w:pStyle w:val="ConsPlusNormal"/>
        <w:ind w:firstLine="540"/>
        <w:jc w:val="both"/>
      </w:pPr>
      <w:r>
        <w:t>1. Признать утратившими силу с 1 сентября 2013 года:</w:t>
      </w:r>
    </w:p>
    <w:p w:rsidR="000276F6" w:rsidRDefault="00D73DDE">
      <w:pPr>
        <w:pStyle w:val="ConsPlusNormal"/>
        <w:spacing w:before="220"/>
        <w:ind w:firstLine="540"/>
        <w:jc w:val="both"/>
      </w:pPr>
      <w:hyperlink r:id="rId113" w:history="1">
        <w:r w:rsidR="000276F6">
          <w:rPr>
            <w:color w:val="0000FF"/>
          </w:rPr>
          <w:t>Закон</w:t>
        </w:r>
      </w:hyperlink>
      <w:r w:rsidR="000276F6">
        <w:t xml:space="preserve"> Московской области N 41/2009-ОЗ "Об образовании", за исключением </w:t>
      </w:r>
      <w:hyperlink r:id="rId114" w:history="1">
        <w:r w:rsidR="000276F6">
          <w:rPr>
            <w:color w:val="0000FF"/>
          </w:rPr>
          <w:t>статей 13</w:t>
        </w:r>
      </w:hyperlink>
      <w:r w:rsidR="000276F6">
        <w:t>-</w:t>
      </w:r>
      <w:hyperlink r:id="rId115" w:history="1">
        <w:r w:rsidR="000276F6">
          <w:rPr>
            <w:color w:val="0000FF"/>
          </w:rPr>
          <w:t>15.2</w:t>
        </w:r>
      </w:hyperlink>
      <w:r w:rsidR="000276F6">
        <w:t xml:space="preserve">, </w:t>
      </w:r>
      <w:hyperlink r:id="rId116" w:history="1">
        <w:r w:rsidR="000276F6">
          <w:rPr>
            <w:color w:val="0000FF"/>
          </w:rPr>
          <w:t>19</w:t>
        </w:r>
      </w:hyperlink>
      <w:r w:rsidR="000276F6">
        <w:t>-</w:t>
      </w:r>
      <w:hyperlink r:id="rId117" w:history="1">
        <w:r w:rsidR="000276F6">
          <w:rPr>
            <w:color w:val="0000FF"/>
          </w:rPr>
          <w:t>21</w:t>
        </w:r>
      </w:hyperlink>
      <w:r w:rsidR="000276F6">
        <w:t>;</w:t>
      </w:r>
    </w:p>
    <w:p w:rsidR="000276F6" w:rsidRDefault="00D73DDE">
      <w:pPr>
        <w:pStyle w:val="ConsPlusNormal"/>
        <w:spacing w:before="220"/>
        <w:ind w:firstLine="540"/>
        <w:jc w:val="both"/>
      </w:pPr>
      <w:hyperlink r:id="rId118" w:history="1">
        <w:r w:rsidR="000276F6">
          <w:rPr>
            <w:color w:val="0000FF"/>
          </w:rPr>
          <w:t>Закон</w:t>
        </w:r>
      </w:hyperlink>
      <w:r w:rsidR="000276F6">
        <w:t xml:space="preserve"> Московской области N 131/2009-ОЗ "О внесении изменений в Закон Московской области "Об образовании";</w:t>
      </w:r>
    </w:p>
    <w:p w:rsidR="000276F6" w:rsidRDefault="00D73DDE">
      <w:pPr>
        <w:pStyle w:val="ConsPlusNormal"/>
        <w:spacing w:before="220"/>
        <w:ind w:firstLine="540"/>
        <w:jc w:val="both"/>
      </w:pPr>
      <w:hyperlink r:id="rId119" w:history="1">
        <w:r w:rsidR="000276F6">
          <w:rPr>
            <w:color w:val="0000FF"/>
          </w:rPr>
          <w:t>Закон</w:t>
        </w:r>
      </w:hyperlink>
      <w:r w:rsidR="000276F6">
        <w:t xml:space="preserve"> Московской области N 42/2010-ОЗ "О внесении изменений в Закон Московской области "Об образовании";</w:t>
      </w:r>
    </w:p>
    <w:p w:rsidR="000276F6" w:rsidRDefault="00D73DDE">
      <w:pPr>
        <w:pStyle w:val="ConsPlusNormal"/>
        <w:spacing w:before="220"/>
        <w:ind w:firstLine="540"/>
        <w:jc w:val="both"/>
      </w:pPr>
      <w:hyperlink r:id="rId120" w:history="1">
        <w:r w:rsidR="000276F6">
          <w:rPr>
            <w:color w:val="0000FF"/>
          </w:rPr>
          <w:t>Закон</w:t>
        </w:r>
      </w:hyperlink>
      <w:r w:rsidR="000276F6">
        <w:t xml:space="preserve"> Московской области N 59/2010-ОЗ "О внесении изменения в Закон Московской области "Об образовании";</w:t>
      </w:r>
    </w:p>
    <w:p w:rsidR="000276F6" w:rsidRDefault="00D73DDE">
      <w:pPr>
        <w:pStyle w:val="ConsPlusNormal"/>
        <w:spacing w:before="220"/>
        <w:ind w:firstLine="540"/>
        <w:jc w:val="both"/>
      </w:pPr>
      <w:hyperlink r:id="rId121" w:history="1">
        <w:r w:rsidR="000276F6">
          <w:rPr>
            <w:color w:val="0000FF"/>
          </w:rPr>
          <w:t>Закон</w:t>
        </w:r>
      </w:hyperlink>
      <w:r w:rsidR="000276F6">
        <w:t xml:space="preserve"> Московской области N 74/2010-ОЗ "О внесении изменения в Закон Московской области "Об образовании";</w:t>
      </w:r>
    </w:p>
    <w:p w:rsidR="000276F6" w:rsidRDefault="00D73DDE">
      <w:pPr>
        <w:pStyle w:val="ConsPlusNormal"/>
        <w:spacing w:before="220"/>
        <w:ind w:firstLine="540"/>
        <w:jc w:val="both"/>
      </w:pPr>
      <w:hyperlink r:id="rId122" w:history="1">
        <w:r w:rsidR="000276F6">
          <w:rPr>
            <w:color w:val="0000FF"/>
          </w:rPr>
          <w:t>статью 4</w:t>
        </w:r>
      </w:hyperlink>
      <w:r w:rsidR="000276F6">
        <w:t xml:space="preserve"> Закона Московской области N 129/2010-ОЗ "О внесении изменений в некоторые законы Московской области, регулирующие вопросы защиты прав детей-сирот и детей, оставшихся без попечения родителей, а также лиц из числа детей-сирот и детей, оставшихся без попечения родителей";</w:t>
      </w:r>
    </w:p>
    <w:p w:rsidR="000276F6" w:rsidRDefault="00D73DDE">
      <w:pPr>
        <w:pStyle w:val="ConsPlusNormal"/>
        <w:spacing w:before="220"/>
        <w:ind w:firstLine="540"/>
        <w:jc w:val="both"/>
      </w:pPr>
      <w:hyperlink r:id="rId123" w:history="1">
        <w:r w:rsidR="000276F6">
          <w:rPr>
            <w:color w:val="0000FF"/>
          </w:rPr>
          <w:t>Закон</w:t>
        </w:r>
      </w:hyperlink>
      <w:r w:rsidR="000276F6">
        <w:t xml:space="preserve"> Московской области N 130/2010-ОЗ "О внесении изменения в Закон Московской области "Об образовании";</w:t>
      </w:r>
    </w:p>
    <w:p w:rsidR="000276F6" w:rsidRDefault="00D73DDE">
      <w:pPr>
        <w:pStyle w:val="ConsPlusNormal"/>
        <w:spacing w:before="220"/>
        <w:ind w:firstLine="540"/>
        <w:jc w:val="both"/>
      </w:pPr>
      <w:hyperlink r:id="rId124" w:history="1">
        <w:r w:rsidR="000276F6">
          <w:rPr>
            <w:color w:val="0000FF"/>
          </w:rPr>
          <w:t>статью 1</w:t>
        </w:r>
      </w:hyperlink>
      <w:r w:rsidR="000276F6">
        <w:t xml:space="preserve"> Закона Московской области N 158/2010-ОЗ "О внесении изменений в Закон Московской области "Об образовании" и в Закон Московской области "О компенсации расходов на проезд к месту учебы и обратно отдельным категориям обучающихся";</w:t>
      </w:r>
    </w:p>
    <w:p w:rsidR="000276F6" w:rsidRDefault="00D73DDE">
      <w:pPr>
        <w:pStyle w:val="ConsPlusNormal"/>
        <w:spacing w:before="220"/>
        <w:ind w:firstLine="540"/>
        <w:jc w:val="both"/>
      </w:pPr>
      <w:hyperlink r:id="rId125" w:history="1">
        <w:r w:rsidR="000276F6">
          <w:rPr>
            <w:color w:val="0000FF"/>
          </w:rPr>
          <w:t>Закон</w:t>
        </w:r>
      </w:hyperlink>
      <w:r w:rsidR="000276F6">
        <w:t xml:space="preserve"> Московской области N 161/2010-ОЗ "О внесении изменений в Закон Московской области "Об образовании";</w:t>
      </w:r>
    </w:p>
    <w:p w:rsidR="000276F6" w:rsidRDefault="00D73DDE">
      <w:pPr>
        <w:pStyle w:val="ConsPlusNormal"/>
        <w:spacing w:before="220"/>
        <w:ind w:firstLine="540"/>
        <w:jc w:val="both"/>
      </w:pPr>
      <w:hyperlink r:id="rId126" w:history="1">
        <w:r w:rsidR="000276F6">
          <w:rPr>
            <w:color w:val="0000FF"/>
          </w:rPr>
          <w:t>Закон</w:t>
        </w:r>
      </w:hyperlink>
      <w:r w:rsidR="000276F6">
        <w:t xml:space="preserve"> Московской области N 23/2011-ОЗ "О внесении изменений в Закон Московской </w:t>
      </w:r>
      <w:r w:rsidR="000276F6">
        <w:lastRenderedPageBreak/>
        <w:t>области "Об образовании";</w:t>
      </w:r>
    </w:p>
    <w:p w:rsidR="000276F6" w:rsidRDefault="00D73DDE">
      <w:pPr>
        <w:pStyle w:val="ConsPlusNormal"/>
        <w:spacing w:before="220"/>
        <w:ind w:firstLine="540"/>
        <w:jc w:val="both"/>
      </w:pPr>
      <w:hyperlink r:id="rId127" w:history="1">
        <w:r w:rsidR="000276F6">
          <w:rPr>
            <w:color w:val="0000FF"/>
          </w:rPr>
          <w:t>Закон</w:t>
        </w:r>
      </w:hyperlink>
      <w:r w:rsidR="000276F6">
        <w:t xml:space="preserve"> Московской области N 40/2011-ОЗ "О внесении изменения в Закон Московской области "Об образовании";</w:t>
      </w:r>
    </w:p>
    <w:p w:rsidR="000276F6" w:rsidRDefault="00D73DDE">
      <w:pPr>
        <w:pStyle w:val="ConsPlusNormal"/>
        <w:spacing w:before="220"/>
        <w:ind w:firstLine="540"/>
        <w:jc w:val="both"/>
      </w:pPr>
      <w:hyperlink r:id="rId128" w:history="1">
        <w:r w:rsidR="000276F6">
          <w:rPr>
            <w:color w:val="0000FF"/>
          </w:rPr>
          <w:t>Закон</w:t>
        </w:r>
      </w:hyperlink>
      <w:r w:rsidR="000276F6">
        <w:t xml:space="preserve"> Московской области N 135/2011-ОЗ "О внесении изменения в Закон Московской области "Об образовании";</w:t>
      </w:r>
    </w:p>
    <w:p w:rsidR="000276F6" w:rsidRDefault="00D73DDE">
      <w:pPr>
        <w:pStyle w:val="ConsPlusNormal"/>
        <w:spacing w:before="220"/>
        <w:ind w:firstLine="540"/>
        <w:jc w:val="both"/>
      </w:pPr>
      <w:hyperlink r:id="rId129" w:history="1">
        <w:r w:rsidR="000276F6">
          <w:rPr>
            <w:color w:val="0000FF"/>
          </w:rPr>
          <w:t>Закон</w:t>
        </w:r>
      </w:hyperlink>
      <w:r w:rsidR="000276F6">
        <w:t xml:space="preserve"> Московской области N 198/2011-ОЗ "О внесении изменений в Закон Московской области "Об образовании";</w:t>
      </w:r>
    </w:p>
    <w:p w:rsidR="000276F6" w:rsidRDefault="00D73DDE">
      <w:pPr>
        <w:pStyle w:val="ConsPlusNormal"/>
        <w:spacing w:before="220"/>
        <w:ind w:firstLine="540"/>
        <w:jc w:val="both"/>
      </w:pPr>
      <w:hyperlink r:id="rId130" w:history="1">
        <w:r w:rsidR="000276F6">
          <w:rPr>
            <w:color w:val="0000FF"/>
          </w:rPr>
          <w:t>Закон</w:t>
        </w:r>
      </w:hyperlink>
      <w:r w:rsidR="000276F6">
        <w:t xml:space="preserve"> Московской области N 10/2012-ОЗ "О внесении изменения в Закон Московской области "Об образовании";</w:t>
      </w:r>
    </w:p>
    <w:p w:rsidR="000276F6" w:rsidRDefault="00D73DDE">
      <w:pPr>
        <w:pStyle w:val="ConsPlusNormal"/>
        <w:spacing w:before="220"/>
        <w:ind w:firstLine="540"/>
        <w:jc w:val="both"/>
      </w:pPr>
      <w:hyperlink r:id="rId131" w:history="1">
        <w:r w:rsidR="000276F6">
          <w:rPr>
            <w:color w:val="0000FF"/>
          </w:rPr>
          <w:t>Закон</w:t>
        </w:r>
      </w:hyperlink>
      <w:r w:rsidR="000276F6">
        <w:t xml:space="preserve"> Московской области N 38/2012-ОЗ "О внесении изменений в Закон Московской области "Об образовании";</w:t>
      </w:r>
    </w:p>
    <w:p w:rsidR="000276F6" w:rsidRDefault="00D73DDE">
      <w:pPr>
        <w:pStyle w:val="ConsPlusNormal"/>
        <w:spacing w:before="220"/>
        <w:ind w:firstLine="540"/>
        <w:jc w:val="both"/>
      </w:pPr>
      <w:hyperlink r:id="rId132" w:history="1">
        <w:r w:rsidR="000276F6">
          <w:rPr>
            <w:color w:val="0000FF"/>
          </w:rPr>
          <w:t>Закон</w:t>
        </w:r>
      </w:hyperlink>
      <w:r w:rsidR="000276F6">
        <w:t xml:space="preserve"> Московской области N 124/2012-ОЗ "О внесении изменений в Закон Московской области "Об образовании";</w:t>
      </w:r>
    </w:p>
    <w:p w:rsidR="000276F6" w:rsidRDefault="00D73DDE">
      <w:pPr>
        <w:pStyle w:val="ConsPlusNormal"/>
        <w:spacing w:before="220"/>
        <w:ind w:firstLine="540"/>
        <w:jc w:val="both"/>
      </w:pPr>
      <w:hyperlink r:id="rId133" w:history="1">
        <w:r w:rsidR="000276F6">
          <w:rPr>
            <w:color w:val="0000FF"/>
          </w:rPr>
          <w:t>Закон</w:t>
        </w:r>
      </w:hyperlink>
      <w:r w:rsidR="000276F6">
        <w:t xml:space="preserve"> Московской области N 156/2012-ОЗ "О внесении изменений в Закон Московской области "Об образовании".</w:t>
      </w:r>
    </w:p>
    <w:p w:rsidR="000276F6" w:rsidRDefault="000276F6">
      <w:pPr>
        <w:pStyle w:val="ConsPlusNormal"/>
        <w:spacing w:before="220"/>
        <w:ind w:firstLine="540"/>
        <w:jc w:val="both"/>
      </w:pPr>
      <w:r>
        <w:t xml:space="preserve">2. </w:t>
      </w:r>
      <w:hyperlink r:id="rId134" w:history="1">
        <w:r>
          <w:rPr>
            <w:color w:val="0000FF"/>
          </w:rPr>
          <w:t>Статьи 13</w:t>
        </w:r>
      </w:hyperlink>
      <w:r>
        <w:t>-</w:t>
      </w:r>
      <w:hyperlink r:id="rId135" w:history="1">
        <w:r>
          <w:rPr>
            <w:color w:val="0000FF"/>
          </w:rPr>
          <w:t>15</w:t>
        </w:r>
      </w:hyperlink>
      <w:r>
        <w:t xml:space="preserve"> Закона Московской области N 41/2009-ОЗ "Об образовании" признать утратившими силу с 1 января 2014 года.</w:t>
      </w:r>
    </w:p>
    <w:p w:rsidR="000276F6" w:rsidRDefault="000276F6">
      <w:pPr>
        <w:pStyle w:val="ConsPlusNormal"/>
        <w:jc w:val="both"/>
      </w:pPr>
    </w:p>
    <w:p w:rsidR="000276F6" w:rsidRDefault="000276F6">
      <w:pPr>
        <w:pStyle w:val="ConsPlusNormal"/>
        <w:jc w:val="right"/>
      </w:pPr>
      <w:r>
        <w:t>Временно исполняющий обязанности</w:t>
      </w:r>
    </w:p>
    <w:p w:rsidR="000276F6" w:rsidRDefault="000276F6">
      <w:pPr>
        <w:pStyle w:val="ConsPlusNormal"/>
        <w:jc w:val="right"/>
      </w:pPr>
      <w:r>
        <w:t>Губернатора Московской области</w:t>
      </w:r>
    </w:p>
    <w:p w:rsidR="000276F6" w:rsidRDefault="000276F6">
      <w:pPr>
        <w:pStyle w:val="ConsPlusNormal"/>
        <w:jc w:val="right"/>
      </w:pPr>
      <w:r>
        <w:t>А.Ю. Воробьев</w:t>
      </w:r>
    </w:p>
    <w:p w:rsidR="000276F6" w:rsidRDefault="000276F6">
      <w:pPr>
        <w:pStyle w:val="ConsPlusNormal"/>
      </w:pPr>
      <w:r>
        <w:t>27 июля 2013 года</w:t>
      </w:r>
    </w:p>
    <w:p w:rsidR="000276F6" w:rsidRDefault="000276F6">
      <w:pPr>
        <w:pStyle w:val="ConsPlusNormal"/>
        <w:spacing w:before="220"/>
      </w:pPr>
      <w:r>
        <w:t>N 94/2013-ОЗ</w:t>
      </w:r>
    </w:p>
    <w:p w:rsidR="000276F6" w:rsidRDefault="000276F6">
      <w:pPr>
        <w:pStyle w:val="ConsPlusNormal"/>
        <w:jc w:val="both"/>
      </w:pPr>
    </w:p>
    <w:p w:rsidR="000276F6" w:rsidRDefault="000276F6">
      <w:pPr>
        <w:pStyle w:val="ConsPlusNormal"/>
        <w:jc w:val="both"/>
      </w:pPr>
    </w:p>
    <w:p w:rsidR="000276F6" w:rsidRDefault="000276F6">
      <w:pPr>
        <w:pStyle w:val="ConsPlusNormal"/>
        <w:pBdr>
          <w:top w:val="single" w:sz="6" w:space="0" w:color="auto"/>
        </w:pBdr>
        <w:spacing w:before="100" w:after="100"/>
        <w:jc w:val="both"/>
        <w:rPr>
          <w:sz w:val="2"/>
          <w:szCs w:val="2"/>
        </w:rPr>
      </w:pPr>
    </w:p>
    <w:p w:rsidR="00FF516A" w:rsidRDefault="00FF516A"/>
    <w:sectPr w:rsidR="00FF516A" w:rsidSect="00EB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F6"/>
    <w:rsid w:val="000276F6"/>
    <w:rsid w:val="00D73DDE"/>
    <w:rsid w:val="00FF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73D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6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6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6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6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D73DD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73D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6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6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6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6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D73DD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5E2B1292F03503D8558883B8ECD21F0FF9DC59C88F5FF72172450F24430BBAC46BDE5D981A72C8BAE828F36E37A433107456B81CBF9C28gD64J" TargetMode="External"/><Relationship Id="rId117" Type="http://schemas.openxmlformats.org/officeDocument/2006/relationships/hyperlink" Target="consultantplus://offline/ref=C05E2B1292F03503D8558883B8ECD21F0CFDD85CCC845FF72172450F24430BBAC46BDE5D981A70CEB2E828F36E37A433107456B81CBF9C28gD64J" TargetMode="External"/><Relationship Id="rId21" Type="http://schemas.openxmlformats.org/officeDocument/2006/relationships/hyperlink" Target="consultantplus://offline/ref=C05E2B1292F03503D8558883B8ECD21F0EFADF5DC9865FF72172450F24430BBAC46BDE5D981A72C8B5E828F36E37A433107456B81CBF9C28gD64J" TargetMode="External"/><Relationship Id="rId42" Type="http://schemas.openxmlformats.org/officeDocument/2006/relationships/hyperlink" Target="consultantplus://offline/ref=C05E2B1292F03503D8558883B8ECD21F0FFADE55CD8F5FF72172450F24430BBAC46BDE5D981A72C9B6E828F36E37A433107456B81CBF9C28gD64J" TargetMode="External"/><Relationship Id="rId47" Type="http://schemas.openxmlformats.org/officeDocument/2006/relationships/hyperlink" Target="consultantplus://offline/ref=C05E2B1292F03503D8558883B8ECD21F0FFADE55CD8F5FF72172450F24430BBAC46BDE5D981A72C9B4E828F36E37A433107456B81CBF9C28gD64J" TargetMode="External"/><Relationship Id="rId63" Type="http://schemas.openxmlformats.org/officeDocument/2006/relationships/hyperlink" Target="consultantplus://offline/ref=C05E2B1292F03503D8558883B8ECD21F0CFDD755C9825FF72172450F24430BBAC46BDE5D981A72CBB2E828F36E37A433107456B81CBF9C28gD64J" TargetMode="External"/><Relationship Id="rId68" Type="http://schemas.openxmlformats.org/officeDocument/2006/relationships/hyperlink" Target="consultantplus://offline/ref=C05E2B1292F03503D8558883B8ECD21F0FF9DC59C88F5FF72172450F24430BBAC46BDE5D981A72C9BAE828F36E37A433107456B81CBF9C28gD64J" TargetMode="External"/><Relationship Id="rId84" Type="http://schemas.openxmlformats.org/officeDocument/2006/relationships/hyperlink" Target="consultantplus://offline/ref=C05E2B1292F03503D8559783A9ECD21F0EFED758CC845FF72172450F24430BBAC46BDE5D981A77CFB5E828F36E37A433107456B81CBF9C28gD64J" TargetMode="External"/><Relationship Id="rId89" Type="http://schemas.openxmlformats.org/officeDocument/2006/relationships/hyperlink" Target="consultantplus://offline/ref=C05E2B1292F03503D8558883B8ECD21F0FFADE55CD8F5FF72172450F24430BBAC46BDE5D981A72CBB2E828F36E37A433107456B81CBF9C28gD64J" TargetMode="External"/><Relationship Id="rId112" Type="http://schemas.openxmlformats.org/officeDocument/2006/relationships/hyperlink" Target="consultantplus://offline/ref=C05E2B1292F03503D8558883B8ECD21F0FFADE55CD8F5FF72172450F24430BBAC46BDE5D981A72CBBAE828F36E37A433107456B81CBF9C28gD64J" TargetMode="External"/><Relationship Id="rId133" Type="http://schemas.openxmlformats.org/officeDocument/2006/relationships/hyperlink" Target="consultantplus://offline/ref=C05E2B1292F03503D8558883B8ECD21F0CFCDF59CD8E5FF72172450F24430BBAD66B86519A126CC8BAFD7EA228g662J" TargetMode="External"/><Relationship Id="rId16" Type="http://schemas.openxmlformats.org/officeDocument/2006/relationships/hyperlink" Target="consultantplus://offline/ref=C05E2B1292F03503D8558883B8ECD21F0FFCD85ECD875FF72172450F24430BBAC46BDE5D981A72C8B5E828F36E37A433107456B81CBF9C28gD64J" TargetMode="External"/><Relationship Id="rId107" Type="http://schemas.openxmlformats.org/officeDocument/2006/relationships/hyperlink" Target="consultantplus://offline/ref=C05E2B1292F03503D8558883B8ECD21F0FFADE55CD8F5FF72172450F24430BBAC46BDE5D981A72CBB5E828F36E37A433107456B81CBF9C28gD64J" TargetMode="External"/><Relationship Id="rId11" Type="http://schemas.openxmlformats.org/officeDocument/2006/relationships/hyperlink" Target="consultantplus://offline/ref=C05E2B1292F03503D8558883B8ECD21F0FFBDF5BC18E5FF72172450F24430BBAC46BDE5D981A72C8B5E828F36E37A433107456B81CBF9C28gD64J" TargetMode="External"/><Relationship Id="rId32" Type="http://schemas.openxmlformats.org/officeDocument/2006/relationships/hyperlink" Target="consultantplus://offline/ref=C05E2B1292F03503D8558883B8ECD21F0FFDD859CD835FF72172450F24430BBAC46BDE5D981A72C8BAE828F36E37A433107456B81CBF9C28gD64J" TargetMode="External"/><Relationship Id="rId37" Type="http://schemas.openxmlformats.org/officeDocument/2006/relationships/hyperlink" Target="consultantplus://offline/ref=C05E2B1292F03503D8558883B8ECD21F0FFADE55CD8F5FF72172450F24430BBAC46BDE5D981A72C9B1E828F36E37A433107456B81CBF9C28gD64J" TargetMode="External"/><Relationship Id="rId53" Type="http://schemas.openxmlformats.org/officeDocument/2006/relationships/hyperlink" Target="consultantplus://offline/ref=C05E2B1292F03503D8558883B8ECD21F0CFDD755C9825FF72172450F24430BBAC46BDE5D981A72CAB6E828F36E37A433107456B81CBF9C28gD64J" TargetMode="External"/><Relationship Id="rId58" Type="http://schemas.openxmlformats.org/officeDocument/2006/relationships/hyperlink" Target="consultantplus://offline/ref=C05E2B1292F03503D8558883B8ECD21F0EFBDB5FCE835FF72172450F24430BBAC46BDE5D981A72C8BAE828F36E37A433107456B81CBF9C28gD64J" TargetMode="External"/><Relationship Id="rId74" Type="http://schemas.openxmlformats.org/officeDocument/2006/relationships/hyperlink" Target="consultantplus://offline/ref=C05E2B1292F03503D8558883B8ECD21F0EFADF5DC9865FF72172450F24430BBAC46BDE5D981A72C8BBE828F36E37A433107456B81CBF9C28gD64J" TargetMode="External"/><Relationship Id="rId79" Type="http://schemas.openxmlformats.org/officeDocument/2006/relationships/hyperlink" Target="consultantplus://offline/ref=C05E2B1292F03503D8558883B8ECD21F0FF2DF5DCB855FF72172450F24430BBAC46BDE5D981A72C9B0E828F36E37A433107456B81CBF9C28gD64J" TargetMode="External"/><Relationship Id="rId102" Type="http://schemas.openxmlformats.org/officeDocument/2006/relationships/hyperlink" Target="consultantplus://offline/ref=C05E2B1292F03503D8559783A9ECD21F0EFED65CC9875FF72172450F24430BBAD66B86519A126CC8BAFD7EA228g662J" TargetMode="External"/><Relationship Id="rId123" Type="http://schemas.openxmlformats.org/officeDocument/2006/relationships/hyperlink" Target="consultantplus://offline/ref=C05E2B1292F03503D8558883B8ECD21F0CF8DB5ACC825FF72172450F24430BBAD66B86519A126CC8BAFD7EA228g662J" TargetMode="External"/><Relationship Id="rId128" Type="http://schemas.openxmlformats.org/officeDocument/2006/relationships/hyperlink" Target="consultantplus://offline/ref=C05E2B1292F03503D8558883B8ECD21F0CF9D755C1855FF72172450F24430BBAD66B86519A126CC8BAFD7EA228g662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5E2B1292F03503D8558883B8ECD21F0CF2D759CF845FF72172450F24430BBAC46BDE5D981A72CAB1E828F36E37A433107456B81CBF9C28gD64J" TargetMode="External"/><Relationship Id="rId95" Type="http://schemas.openxmlformats.org/officeDocument/2006/relationships/hyperlink" Target="consultantplus://offline/ref=C05E2B1292F03503D8558883B8ECD21F0FFFDC5DC8855FF72172450F24430BBAC46BDE5D981A72CAB2E828F36E37A433107456B81CBF9C28gD64J" TargetMode="External"/><Relationship Id="rId14" Type="http://schemas.openxmlformats.org/officeDocument/2006/relationships/hyperlink" Target="consultantplus://offline/ref=C05E2B1292F03503D8558883B8ECD21F0FFEDC5CCD875FF72172450F24430BBAC46BDE5D981A72C8B5E828F36E37A433107456B81CBF9C28gD64J" TargetMode="External"/><Relationship Id="rId22" Type="http://schemas.openxmlformats.org/officeDocument/2006/relationships/hyperlink" Target="consultantplus://offline/ref=C05E2B1292F03503D8558883B8ECD21F0EFBDE5AC1865FF72172450F24430BBAC46BDE5D981A72C8B5E828F36E37A433107456B81CBF9C28gD64J" TargetMode="External"/><Relationship Id="rId27" Type="http://schemas.openxmlformats.org/officeDocument/2006/relationships/hyperlink" Target="consultantplus://offline/ref=C05E2B1292F03503D8558883B8ECD21F0FF9DC59C88F5FF72172450F24430BBAC46BDE5D981A72C8BBE828F36E37A433107456B81CBF9C28gD64J" TargetMode="External"/><Relationship Id="rId30" Type="http://schemas.openxmlformats.org/officeDocument/2006/relationships/hyperlink" Target="consultantplus://offline/ref=C05E2B1292F03503D8558883B8ECD21F0FFADE55CD8F5FF72172450F24430BBAC46BDE5D981A72C8BBE828F36E37A433107456B81CBF9C28gD64J" TargetMode="External"/><Relationship Id="rId35" Type="http://schemas.openxmlformats.org/officeDocument/2006/relationships/hyperlink" Target="consultantplus://offline/ref=C05E2B1292F03503D8558883B8ECD21F0FFADE55CD8F5FF72172450F24430BBAC46BDE5D981A72C9B3E828F36E37A433107456B81CBF9C28gD64J" TargetMode="External"/><Relationship Id="rId43" Type="http://schemas.openxmlformats.org/officeDocument/2006/relationships/hyperlink" Target="consultantplus://offline/ref=C05E2B1292F03503D8558883B8ECD21F0EFBDE5AC1865FF72172450F24430BBAC46BDE5D981A72C8BBE828F36E37A433107456B81CBF9C28gD64J" TargetMode="External"/><Relationship Id="rId48" Type="http://schemas.openxmlformats.org/officeDocument/2006/relationships/hyperlink" Target="consultantplus://offline/ref=C05E2B1292F03503D8558883B8ECD21F0CFDD755C9825FF72172450F24430BBAC46BDE5D981A72C9BAE828F36E37A433107456B81CBF9C28gD64J" TargetMode="External"/><Relationship Id="rId56" Type="http://schemas.openxmlformats.org/officeDocument/2006/relationships/hyperlink" Target="consultantplus://offline/ref=C05E2B1292F03503D8558883B8ECD21F0FFAD85CCA815FF72172450F24430BBAC46BDE5D981A72C8BAE828F36E37A433107456B81CBF9C28gD64J" TargetMode="External"/><Relationship Id="rId64" Type="http://schemas.openxmlformats.org/officeDocument/2006/relationships/hyperlink" Target="consultantplus://offline/ref=C05E2B1292F03503D8558883B8ECD21F0FFADE55CD8F5FF72172450F24430BBAC46BDE5D981A72C9BBE828F36E37A433107456B81CBF9C28gD64J" TargetMode="External"/><Relationship Id="rId69" Type="http://schemas.openxmlformats.org/officeDocument/2006/relationships/hyperlink" Target="consultantplus://offline/ref=C05E2B1292F03503D8558883B8ECD21F0FF9DC59C88F5FF72172450F24430BBAC46BDE5D981A72CAB2E828F36E37A433107456B81CBF9C28gD64J" TargetMode="External"/><Relationship Id="rId77" Type="http://schemas.openxmlformats.org/officeDocument/2006/relationships/hyperlink" Target="consultantplus://offline/ref=C05E2B1292F03503D8558883B8ECD21F0FF2DF5DCB855FF72172450F24430BBAC46BDE5D981A72CAB6E828F36E37A433107456B81CBF9C28gD64J" TargetMode="External"/><Relationship Id="rId100" Type="http://schemas.openxmlformats.org/officeDocument/2006/relationships/hyperlink" Target="consultantplus://offline/ref=C05E2B1292F03503D8558883B8ECD21F0FFADE55CD8F5FF72172450F24430BBAC46BDE5D981A72CBB7E828F36E37A433107456B81CBF9C28gD64J" TargetMode="External"/><Relationship Id="rId105" Type="http://schemas.openxmlformats.org/officeDocument/2006/relationships/hyperlink" Target="consultantplus://offline/ref=C05E2B1292F03503D8558883B8ECD21F0FF9DC59C88F5FF72172450F24430BBAC46BDE5D981A72CAB0E828F36E37A433107456B81CBF9C28gD64J" TargetMode="External"/><Relationship Id="rId113" Type="http://schemas.openxmlformats.org/officeDocument/2006/relationships/hyperlink" Target="consultantplus://offline/ref=C05E2B1292F03503D8558883B8ECD21F0CFDDA5AC9805FF72172450F24430BBAD66B86519A126CC8BAFD7EA228g662J" TargetMode="External"/><Relationship Id="rId118" Type="http://schemas.openxmlformats.org/officeDocument/2006/relationships/hyperlink" Target="consultantplus://offline/ref=C05E2B1292F03503D8558883B8ECD21F0CFBDC5FC98F5FF72172450F24430BBAD66B86519A126CC8BAFD7EA228g662J" TargetMode="External"/><Relationship Id="rId126" Type="http://schemas.openxmlformats.org/officeDocument/2006/relationships/hyperlink" Target="consultantplus://offline/ref=C05E2B1292F03503D8558883B8ECD21F0CF9DF5CCC825FF72172450F24430BBAD66B86519A126CC8BAFD7EA228g662J" TargetMode="External"/><Relationship Id="rId134" Type="http://schemas.openxmlformats.org/officeDocument/2006/relationships/hyperlink" Target="consultantplus://offline/ref=C05E2B1292F03503D8558883B8ECD21F0CFDDB5ACB855FF72172450F24430BBAC46BDE5D981A76CBB1E828F36E37A433107456B81CBF9C28gD64J" TargetMode="External"/><Relationship Id="rId8" Type="http://schemas.openxmlformats.org/officeDocument/2006/relationships/hyperlink" Target="consultantplus://offline/ref=C05E2B1292F03503D8558883B8ECD21F0CF2D759CF845FF72172450F24430BBAC46BDE5D981A72C8B5E828F36E37A433107456B81CBF9C28gD64J" TargetMode="External"/><Relationship Id="rId51" Type="http://schemas.openxmlformats.org/officeDocument/2006/relationships/hyperlink" Target="consultantplus://offline/ref=C05E2B1292F03503D8558883B8ECD21F0FFADE55CD8F5FF72172450F24430BBAC46BDE5D981A72C9BAE828F36E37A433107456B81CBF9C28gD64J" TargetMode="External"/><Relationship Id="rId72" Type="http://schemas.openxmlformats.org/officeDocument/2006/relationships/hyperlink" Target="consultantplus://offline/ref=C05E2B1292F03503D8558883B8ECD21F0FFADE55CD8F5FF72172450F24430BBAC46BDE5D981A72CAB0E828F36E37A433107456B81CBF9C28gD64J" TargetMode="External"/><Relationship Id="rId80" Type="http://schemas.openxmlformats.org/officeDocument/2006/relationships/hyperlink" Target="consultantplus://offline/ref=C05E2B1292F03503D8559783A9ECD21F0EFED758CC845FF72172450F24430BBAC46BDE5D981A77CEB3E828F36E37A433107456B81CBF9C28gD64J" TargetMode="External"/><Relationship Id="rId85" Type="http://schemas.openxmlformats.org/officeDocument/2006/relationships/hyperlink" Target="consultantplus://offline/ref=C05E2B1292F03503D8558883B8ECD21F0FFDDF5DCF855FF72172450F24430BBAC46BDE5D981A72C9B1E828F36E37A433107456B81CBF9C28gD64J" TargetMode="External"/><Relationship Id="rId93" Type="http://schemas.openxmlformats.org/officeDocument/2006/relationships/hyperlink" Target="consultantplus://offline/ref=C05E2B1292F03503D8558883B8ECD21F0CFDD755C9825FF72172450F24430BBAC46BDE5D981A72CBB7E828F36E37A433107456B81CBF9C28gD64J" TargetMode="External"/><Relationship Id="rId98" Type="http://schemas.openxmlformats.org/officeDocument/2006/relationships/hyperlink" Target="consultantplus://offline/ref=C05E2B1292F03503D8558883B8ECD21F0FF8DE59C98F5FF72172450F24430BBAC46BDE5D981A72C8BAE828F36E37A433107456B81CBF9C28gD64J" TargetMode="External"/><Relationship Id="rId121" Type="http://schemas.openxmlformats.org/officeDocument/2006/relationships/hyperlink" Target="consultantplus://offline/ref=C05E2B1292F03503D8558883B8ECD21F0CF8DF58CC855FF72172450F24430BBAD66B86519A126CC8BAFD7EA228g662J" TargetMode="External"/><Relationship Id="rId3" Type="http://schemas.openxmlformats.org/officeDocument/2006/relationships/settings" Target="settings.xml"/><Relationship Id="rId12" Type="http://schemas.openxmlformats.org/officeDocument/2006/relationships/hyperlink" Target="consultantplus://offline/ref=C05E2B1292F03503D8558883B8ECD21F0FF8DE59C98F5FF72172450F24430BBAC46BDE5D981A72C8B5E828F36E37A433107456B81CBF9C28gD64J" TargetMode="External"/><Relationship Id="rId17" Type="http://schemas.openxmlformats.org/officeDocument/2006/relationships/hyperlink" Target="consultantplus://offline/ref=C05E2B1292F03503D8558883B8ECD21F0FFDDF5DCF855FF72172450F24430BBAC46BDE5D981A72C8B5E828F36E37A433107456B81CBF9C28gD64J" TargetMode="External"/><Relationship Id="rId25" Type="http://schemas.openxmlformats.org/officeDocument/2006/relationships/hyperlink" Target="consultantplus://offline/ref=C05E2B1292F03503D8559783A9ECD21F0EFED65CC9875FF72172450F24430BBAC46BDE5D981A72CEB6E828F36E37A433107456B81CBF9C28gD64J" TargetMode="External"/><Relationship Id="rId33" Type="http://schemas.openxmlformats.org/officeDocument/2006/relationships/hyperlink" Target="consultantplus://offline/ref=C05E2B1292F03503D8558883B8ECD21F0CFDD755C9825FF72172450F24430BBAC46BDE5D981A72C9B3E828F36E37A433107456B81CBF9C28gD64J" TargetMode="External"/><Relationship Id="rId38" Type="http://schemas.openxmlformats.org/officeDocument/2006/relationships/hyperlink" Target="consultantplus://offline/ref=C05E2B1292F03503D8558883B8ECD21F0FF9DC59C88F5FF72172450F24430BBAC46BDE5D981A72C9B0E828F36E37A433107456B81CBF9C28gD64J" TargetMode="External"/><Relationship Id="rId46" Type="http://schemas.openxmlformats.org/officeDocument/2006/relationships/hyperlink" Target="consultantplus://offline/ref=C05E2B1292F03503D8558883B8ECD21F0FFBDF5BC18E5FF72172450F24430BBAC46BDE5D981A72C8BAE828F36E37A433107456B81CBF9C28gD64J" TargetMode="External"/><Relationship Id="rId59" Type="http://schemas.openxmlformats.org/officeDocument/2006/relationships/hyperlink" Target="consultantplus://offline/ref=C05E2B1292F03503D8558883B8ECD21F0FFEDC5CCD875FF72172450F24430BBAC46BDE5D981A72C8BAE828F36E37A433107456B81CBF9C28gD64J" TargetMode="External"/><Relationship Id="rId67" Type="http://schemas.openxmlformats.org/officeDocument/2006/relationships/hyperlink" Target="consultantplus://offline/ref=C05E2B1292F03503D8558883B8ECD21F0CFDD755C9825FF72172450F24430BBAC46BDE5D981A72CBB3E828F36E37A433107456B81CBF9C28gD64J" TargetMode="External"/><Relationship Id="rId103" Type="http://schemas.openxmlformats.org/officeDocument/2006/relationships/hyperlink" Target="consultantplus://offline/ref=C05E2B1292F03503D8558883B8ECD21F0CFDD755C9825FF72172450F24430BBAC46BDE5D981A72CCBBE828F36E37A433107456B81CBF9C28gD64J" TargetMode="External"/><Relationship Id="rId108" Type="http://schemas.openxmlformats.org/officeDocument/2006/relationships/hyperlink" Target="consultantplus://offline/ref=C05E2B1292F03503D8558883B8ECD21F0CF2D759CF845FF72172450F24430BBAC46BDE5D981A72CBB3E828F36E37A433107456B81CBF9C28gD64J" TargetMode="External"/><Relationship Id="rId116" Type="http://schemas.openxmlformats.org/officeDocument/2006/relationships/hyperlink" Target="consultantplus://offline/ref=C05E2B1292F03503D8558883B8ECD21F0CFDD85CCC845FF72172450F24430BBAC46BDE5D981A77C9B0E828F36E37A433107456B81CBF9C28gD64J" TargetMode="External"/><Relationship Id="rId124" Type="http://schemas.openxmlformats.org/officeDocument/2006/relationships/hyperlink" Target="consultantplus://offline/ref=C05E2B1292F03503D8558883B8ECD21F0CF8D95EC9825FF72172450F24430BBAC46BDE5D981A72C8B4E828F36E37A433107456B81CBF9C28gD64J" TargetMode="External"/><Relationship Id="rId129" Type="http://schemas.openxmlformats.org/officeDocument/2006/relationships/hyperlink" Target="consultantplus://offline/ref=C05E2B1292F03503D8558883B8ECD21F0CFEDD5BC9865FF72172450F24430BBAD66B86519A126CC8BAFD7EA228g662J" TargetMode="External"/><Relationship Id="rId137" Type="http://schemas.openxmlformats.org/officeDocument/2006/relationships/theme" Target="theme/theme1.xml"/><Relationship Id="rId20" Type="http://schemas.openxmlformats.org/officeDocument/2006/relationships/hyperlink" Target="consultantplus://offline/ref=C05E2B1292F03503D8558883B8ECD21F0FF3DD5CCA845FF72172450F24430BBAC46BDE5D981A72C8B5E828F36E37A433107456B81CBF9C28gD64J" TargetMode="External"/><Relationship Id="rId41" Type="http://schemas.openxmlformats.org/officeDocument/2006/relationships/hyperlink" Target="consultantplus://offline/ref=C05E2B1292F03503D8558883B8ECD21F0CFDD755C9825FF72172450F24430BBAC46BDE5D981A72C9B6E828F36E37A433107456B81CBF9C28gD64J" TargetMode="External"/><Relationship Id="rId54" Type="http://schemas.openxmlformats.org/officeDocument/2006/relationships/hyperlink" Target="consultantplus://offline/ref=C05E2B1292F03503D8558883B8ECD21F0CFDD755C9825FF72172450F24430BBAC46BDE5D981A72CAB4E828F36E37A433107456B81CBF9C28gD64J" TargetMode="External"/><Relationship Id="rId62" Type="http://schemas.openxmlformats.org/officeDocument/2006/relationships/hyperlink" Target="consultantplus://offline/ref=C05E2B1292F03503D8559783A9ECD21F0EFED65CC9875FF72172450F24430BBAD66B86519A126CC8BAFD7EA228g662J" TargetMode="External"/><Relationship Id="rId70" Type="http://schemas.openxmlformats.org/officeDocument/2006/relationships/hyperlink" Target="consultantplus://offline/ref=C05E2B1292F03503D8558883B8ECD21F0FFEDC5CCD875FF72172450F24430BBAC46BDE5D981A72C9B2E828F36E37A433107456B81CBF9C28gD64J" TargetMode="External"/><Relationship Id="rId75" Type="http://schemas.openxmlformats.org/officeDocument/2006/relationships/hyperlink" Target="consultantplus://offline/ref=C05E2B1292F03503D8558883B8ECD21F0FFADE55CD8F5FF72172450F24430BBAC46BDE5D981A72CAB1E828F36E37A433107456B81CBF9C28gD64J" TargetMode="External"/><Relationship Id="rId83" Type="http://schemas.openxmlformats.org/officeDocument/2006/relationships/hyperlink" Target="consultantplus://offline/ref=C05E2B1292F03503D8559783A9ECD21F0EFED758CC845FF72172450F24430BBAC46BDE5D981A77CFB7E828F36E37A433107456B81CBF9C28gD64J" TargetMode="External"/><Relationship Id="rId88" Type="http://schemas.openxmlformats.org/officeDocument/2006/relationships/hyperlink" Target="consultantplus://offline/ref=C05E2B1292F03503D8558883B8ECD21F0FFCD85ECD875FF72172450F24430BBAC46BDE5D981A72CAB7E828F36E37A433107456B81CBF9C28gD64J" TargetMode="External"/><Relationship Id="rId91" Type="http://schemas.openxmlformats.org/officeDocument/2006/relationships/hyperlink" Target="consultantplus://offline/ref=C05E2B1292F03503D8559783A9ECD21F0EFED65CC9875FF72172450F24430BBAC46BDE5D981A77CEB5E828F36E37A433107456B81CBF9C28gD64J" TargetMode="External"/><Relationship Id="rId96" Type="http://schemas.openxmlformats.org/officeDocument/2006/relationships/hyperlink" Target="consultantplus://offline/ref=C05E2B1292F03503D8558883B8ECD21F0FFFDC5DC8855FF72172450F24430BBAC46BDE5D981A72CAB0E828F36E37A433107456B81CBF9C28gD64J" TargetMode="External"/><Relationship Id="rId111" Type="http://schemas.openxmlformats.org/officeDocument/2006/relationships/hyperlink" Target="consultantplus://offline/ref=C05E2B1292F03503D8559783A9ECD21F0FF2DA58CE875FF72172450F24430BBAD66B86519A126CC8BAFD7EA228g662J" TargetMode="External"/><Relationship Id="rId132" Type="http://schemas.openxmlformats.org/officeDocument/2006/relationships/hyperlink" Target="consultantplus://offline/ref=C05E2B1292F03503D8558883B8ECD21F0CFFD959CA875FF72172450F24430BBAD66B86519A126CC8BAFD7EA228g662J" TargetMode="External"/><Relationship Id="rId1" Type="http://schemas.openxmlformats.org/officeDocument/2006/relationships/styles" Target="styles.xml"/><Relationship Id="rId6" Type="http://schemas.openxmlformats.org/officeDocument/2006/relationships/hyperlink" Target="consultantplus://offline/ref=C05E2B1292F03503D8558883B8ECD21F0CFDDB5EC0835FF72172450F24430BBAD66B86519A126CC8BAFD7EA228g662J" TargetMode="External"/><Relationship Id="rId15" Type="http://schemas.openxmlformats.org/officeDocument/2006/relationships/hyperlink" Target="consultantplus://offline/ref=C05E2B1292F03503D8558883B8ECD21F0FFFDC5DC8855FF72172450F24430BBAC46BDE5D981A72C9BAE828F36E37A433107456B81CBF9C28gD64J" TargetMode="External"/><Relationship Id="rId23" Type="http://schemas.openxmlformats.org/officeDocument/2006/relationships/hyperlink" Target="consultantplus://offline/ref=C05E2B1292F03503D8558883B8ECD21F0EFBDB5FCE835FF72172450F24430BBAC46BDE5D981A72C8B5E828F36E37A433107456B81CBF9C28gD64J" TargetMode="External"/><Relationship Id="rId28" Type="http://schemas.openxmlformats.org/officeDocument/2006/relationships/hyperlink" Target="consultantplus://offline/ref=C05E2B1292F03503D8558883B8ECD21F0CFDD755C9825FF72172450F24430BBAC46BDE5D981A72C8BBE828F36E37A433107456B81CBF9C28gD64J" TargetMode="External"/><Relationship Id="rId36" Type="http://schemas.openxmlformats.org/officeDocument/2006/relationships/hyperlink" Target="consultantplus://offline/ref=C05E2B1292F03503D8558883B8ECD21F0EFADF5DC9865FF72172450F24430BBAC46BDE5D981A72C8BAE828F36E37A433107456B81CBF9C28gD64J" TargetMode="External"/><Relationship Id="rId49" Type="http://schemas.openxmlformats.org/officeDocument/2006/relationships/hyperlink" Target="consultantplus://offline/ref=C05E2B1292F03503D8558883B8ECD21F0FFADE55CD8F5FF72172450F24430BBAC46BDE5D981A72C9B5E828F36E37A433107456B81CBF9C28gD64J" TargetMode="External"/><Relationship Id="rId57" Type="http://schemas.openxmlformats.org/officeDocument/2006/relationships/hyperlink" Target="consultantplus://offline/ref=C05E2B1292F03503D8558883B8ECD21F0FF3DD5CCA845FF72172450F24430BBAC46BDE5D981A72C8BAE828F36E37A433107456B81CBF9C28gD64J" TargetMode="External"/><Relationship Id="rId106" Type="http://schemas.openxmlformats.org/officeDocument/2006/relationships/hyperlink" Target="consultantplus://offline/ref=C05E2B1292F03503D8558883B8ECD21F0FFADE55CD8F5FF72172450F24430BBAC46BDE5D981A72CBB4E828F36E37A433107456B81CBF9C28gD64J" TargetMode="External"/><Relationship Id="rId114" Type="http://schemas.openxmlformats.org/officeDocument/2006/relationships/hyperlink" Target="consultantplus://offline/ref=C05E2B1292F03503D8558883B8ECD21F0CFDD85CCC845FF72172450F24430BBAC46BDE5D981A76CBB1E828F36E37A433107456B81CBF9C28gD64J" TargetMode="External"/><Relationship Id="rId119" Type="http://schemas.openxmlformats.org/officeDocument/2006/relationships/hyperlink" Target="consultantplus://offline/ref=C05E2B1292F03503D8558883B8ECD21F0CFBD65AC08F5FF72172450F24430BBAD66B86519A126CC8BAFD7EA228g662J" TargetMode="External"/><Relationship Id="rId127" Type="http://schemas.openxmlformats.org/officeDocument/2006/relationships/hyperlink" Target="consultantplus://offline/ref=C05E2B1292F03503D8558883B8ECD21F0CF9DC5DCB865FF72172450F24430BBAD66B86519A126CC8BAFD7EA228g662J" TargetMode="External"/><Relationship Id="rId10" Type="http://schemas.openxmlformats.org/officeDocument/2006/relationships/hyperlink" Target="consultantplus://offline/ref=C05E2B1292F03503D8558883B8ECD21F0FFAD85CCA815FF72172450F24430BBAC46BDE5D981A72C8B5E828F36E37A433107456B81CBF9C28gD64J" TargetMode="External"/><Relationship Id="rId31" Type="http://schemas.openxmlformats.org/officeDocument/2006/relationships/hyperlink" Target="consultantplus://offline/ref=C05E2B1292F03503D8559783A9ECD21F0EFFDF5ECC835FF72172450F24430BBAD66B86519A126CC8BAFD7EA228g662J" TargetMode="External"/><Relationship Id="rId44" Type="http://schemas.openxmlformats.org/officeDocument/2006/relationships/hyperlink" Target="consultantplus://offline/ref=C05E2B1292F03503D8558883B8ECD21F0EFBDE5AC1865FF72172450F24430BBAC46BDE5D981A72C9B2E828F36E37A433107456B81CBF9C28gD64J" TargetMode="External"/><Relationship Id="rId52" Type="http://schemas.openxmlformats.org/officeDocument/2006/relationships/hyperlink" Target="consultantplus://offline/ref=C05E2B1292F03503D8558883B8ECD21F0CFDD755C9825FF72172450F24430BBAC46BDE5D981A72CAB1E828F36E37A433107456B81CBF9C28gD64J" TargetMode="External"/><Relationship Id="rId60" Type="http://schemas.openxmlformats.org/officeDocument/2006/relationships/hyperlink" Target="consultantplus://offline/ref=C05E2B1292F03503D8558883B8ECD21F0FFDDF5DCF855FF72172450F24430BBAC46BDE5D981A72C8BAE828F36E37A433107456B81CBF9C28gD64J" TargetMode="External"/><Relationship Id="rId65" Type="http://schemas.openxmlformats.org/officeDocument/2006/relationships/hyperlink" Target="consultantplus://offline/ref=C05E2B1292F03503D8558883B8ECD21F0FFBDF5BC18E5FF72172450F24430BBAC46BDE5D981A72C9B2E828F36E37A433107456B81CBF9C28gD64J" TargetMode="External"/><Relationship Id="rId73" Type="http://schemas.openxmlformats.org/officeDocument/2006/relationships/hyperlink" Target="consultantplus://offline/ref=C05E2B1292F03503D8558883B8ECD21F0CFDD755C9825FF72172450F24430BBAC46BDE5D981A72CBB0E828F36E37A433107456B81CBF9C28gD64J" TargetMode="External"/><Relationship Id="rId78" Type="http://schemas.openxmlformats.org/officeDocument/2006/relationships/hyperlink" Target="consultantplus://offline/ref=C05E2B1292F03503D8558883B8ECD21F0FF3DD5CCA845FF72172450F24430BBAC46BDE5D981A72C8BBE828F36E37A433107456B81CBF9C28gD64J" TargetMode="External"/><Relationship Id="rId81" Type="http://schemas.openxmlformats.org/officeDocument/2006/relationships/hyperlink" Target="consultantplus://offline/ref=C05E2B1292F03503D8559783A9ECD21F0EFED758CC845FF72172450F24430BBAC46BDE5D981A74C1B2E828F36E37A433107456B81CBF9C28gD64J" TargetMode="External"/><Relationship Id="rId86" Type="http://schemas.openxmlformats.org/officeDocument/2006/relationships/hyperlink" Target="consultantplus://offline/ref=C05E2B1292F03503D8558883B8ECD21F0FFCD85ECD875FF72172450F24430BBAC46BDE5D981A72C9B3E828F36E37A433107456B81CBF9C28gD64J" TargetMode="External"/><Relationship Id="rId94" Type="http://schemas.openxmlformats.org/officeDocument/2006/relationships/hyperlink" Target="consultantplus://offline/ref=C05E2B1292F03503D8558883B8ECD21F0FFADE55CD8F5FF72172450F24430BBAC46BDE5D981A72CBB0E828F36E37A433107456B81CBF9C28gD64J" TargetMode="External"/><Relationship Id="rId99" Type="http://schemas.openxmlformats.org/officeDocument/2006/relationships/hyperlink" Target="consultantplus://offline/ref=C05E2B1292F03503D8558883B8ECD21F0CFDD755C9825FF72172450F24430BBAC46BDE5D981A72CCB7E828F36E37A433107456B81CBF9C28gD64J" TargetMode="External"/><Relationship Id="rId101" Type="http://schemas.openxmlformats.org/officeDocument/2006/relationships/hyperlink" Target="consultantplus://offline/ref=C05E2B1292F03503D8558883B8ECD21F0EFBD65ECF805FF72172450F24430BBAC46BDE5D981A72C9B1E828F36E37A433107456B81CBF9C28gD64J" TargetMode="External"/><Relationship Id="rId122" Type="http://schemas.openxmlformats.org/officeDocument/2006/relationships/hyperlink" Target="consultantplus://offline/ref=C05E2B1292F03503D8558883B8ECD21F0CF8DB5BCA845FF72172450F24430BBAC46BDE5D981A73CAB6E828F36E37A433107456B81CBF9C28gD64J" TargetMode="External"/><Relationship Id="rId130" Type="http://schemas.openxmlformats.org/officeDocument/2006/relationships/hyperlink" Target="consultantplus://offline/ref=C05E2B1292F03503D8558883B8ECD21F0CFED65ECC8E5FF72172450F24430BBAD66B86519A126CC8BAFD7EA228g662J" TargetMode="External"/><Relationship Id="rId135" Type="http://schemas.openxmlformats.org/officeDocument/2006/relationships/hyperlink" Target="consultantplus://offline/ref=C05E2B1292F03503D8558883B8ECD21F0CFDDB5ACB855FF72172450F24430BBAC46BDE5D981A71CFB4E828F36E37A433107456B81CBF9C28gD64J" TargetMode="External"/><Relationship Id="rId4" Type="http://schemas.openxmlformats.org/officeDocument/2006/relationships/webSettings" Target="webSettings.xml"/><Relationship Id="rId9" Type="http://schemas.openxmlformats.org/officeDocument/2006/relationships/hyperlink" Target="consultantplus://offline/ref=C05E2B1292F03503D8558883B8ECD21F0FFADE55CD8F5FF72172450F24430BBAC46BDE5D981A72C8B5E828F36E37A433107456B81CBF9C28gD64J" TargetMode="External"/><Relationship Id="rId13" Type="http://schemas.openxmlformats.org/officeDocument/2006/relationships/hyperlink" Target="consultantplus://offline/ref=C05E2B1292F03503D8558883B8ECD21F0FF9DC59C88F5FF72172450F24430BBAC46BDE5D981A72C8B5E828F36E37A433107456B81CBF9C28gD64J" TargetMode="External"/><Relationship Id="rId18" Type="http://schemas.openxmlformats.org/officeDocument/2006/relationships/hyperlink" Target="consultantplus://offline/ref=C05E2B1292F03503D8558883B8ECD21F0FFDD859CD835FF72172450F24430BBAC46BDE5D981A72C8B5E828F36E37A433107456B81CBF9C28gD64J" TargetMode="External"/><Relationship Id="rId39" Type="http://schemas.openxmlformats.org/officeDocument/2006/relationships/hyperlink" Target="consultantplus://offline/ref=C05E2B1292F03503D8558883B8ECD21F0FF9DC59C88F5FF72172450F24430BBAC46BDE5D981A72C9B1E828F36E37A433107456B81CBF9C28gD64J" TargetMode="External"/><Relationship Id="rId109" Type="http://schemas.openxmlformats.org/officeDocument/2006/relationships/hyperlink" Target="consultantplus://offline/ref=C05E2B1292F03503D8558883B8ECD21F0CFDD755C9825FF72172450F24430BBAC46BDE5D981A72CDB3E828F36E37A433107456B81CBF9C28gD64J" TargetMode="External"/><Relationship Id="rId34" Type="http://schemas.openxmlformats.org/officeDocument/2006/relationships/hyperlink" Target="consultantplus://offline/ref=C05E2B1292F03503D8559783A9ECD21F0EFFD95DCA835FF72172450F24430BBAD66B86519A126CC8BAFD7EA228g662J" TargetMode="External"/><Relationship Id="rId50" Type="http://schemas.openxmlformats.org/officeDocument/2006/relationships/hyperlink" Target="consultantplus://offline/ref=C05E2B1292F03503D8558883B8ECD21F0CFDD755C9825FF72172450F24430BBAC46BDE5D981A72CAB3E828F36E37A433107456B81CBF9C28gD64J" TargetMode="External"/><Relationship Id="rId55" Type="http://schemas.openxmlformats.org/officeDocument/2006/relationships/hyperlink" Target="consultantplus://offline/ref=C05E2B1292F03503D8558883B8ECD21F0CFDD755C9825FF72172450F24430BBAC46BDE5D981A72CAB5E828F36E37A433107456B81CBF9C28gD64J" TargetMode="External"/><Relationship Id="rId76" Type="http://schemas.openxmlformats.org/officeDocument/2006/relationships/hyperlink" Target="consultantplus://offline/ref=C05E2B1292F03503D8558883B8ECD21F0FFCD85ECD875FF72172450F24430BBAC46BDE5D981A72C8BBE828F36E37A433107456B81CBF9C28gD64J" TargetMode="External"/><Relationship Id="rId97" Type="http://schemas.openxmlformats.org/officeDocument/2006/relationships/hyperlink" Target="consultantplus://offline/ref=C05E2B1292F03503D8558883B8ECD21F0FFADE55CD8F5FF72172450F24430BBAC46BDE5D981A72CBB1E828F36E37A433107456B81CBF9C28gD64J" TargetMode="External"/><Relationship Id="rId104" Type="http://schemas.openxmlformats.org/officeDocument/2006/relationships/hyperlink" Target="consultantplus://offline/ref=C05E2B1292F03503D8558883B8ECD21F0CF2D759CF845FF72172450F24430BBAC46BDE5D981A72CABBE828F36E37A433107456B81CBF9C28gD64J" TargetMode="External"/><Relationship Id="rId120" Type="http://schemas.openxmlformats.org/officeDocument/2006/relationships/hyperlink" Target="consultantplus://offline/ref=C05E2B1292F03503D8558883B8ECD21F0CF8DE5ECD865FF72172450F24430BBAD66B86519A126CC8BAFD7EA228g662J" TargetMode="External"/><Relationship Id="rId125" Type="http://schemas.openxmlformats.org/officeDocument/2006/relationships/hyperlink" Target="consultantplus://offline/ref=C05E2B1292F03503D8558883B8ECD21F0CF8D95BC88E5FF72172450F24430BBAD66B86519A126CC8BAFD7EA228g662J" TargetMode="External"/><Relationship Id="rId7" Type="http://schemas.openxmlformats.org/officeDocument/2006/relationships/hyperlink" Target="consultantplus://offline/ref=C05E2B1292F03503D8558883B8ECD21F0CFDD755C9825FF72172450F24430BBAC46BDE5D981A72C8B5E828F36E37A433107456B81CBF9C28gD64J" TargetMode="External"/><Relationship Id="rId71" Type="http://schemas.openxmlformats.org/officeDocument/2006/relationships/hyperlink" Target="consultantplus://offline/ref=C05E2B1292F03503D8558883B8ECD21F0FFEDC5CCD875FF72172450F24430BBAC46BDE5D981A72C9B0E828F36E37A433107456B81CBF9C28gD64J" TargetMode="External"/><Relationship Id="rId92" Type="http://schemas.openxmlformats.org/officeDocument/2006/relationships/hyperlink" Target="consultantplus://offline/ref=C05E2B1292F03503D8558883B8ECD21F0FFEDC5CCD875FF72172450F24430BBAC46BDE5D981A72CBB2E828F36E37A433107456B81CBF9C28gD64J" TargetMode="External"/><Relationship Id="rId2" Type="http://schemas.microsoft.com/office/2007/relationships/stylesWithEffects" Target="stylesWithEffects.xml"/><Relationship Id="rId29" Type="http://schemas.openxmlformats.org/officeDocument/2006/relationships/hyperlink" Target="consultantplus://offline/ref=C05E2B1292F03503D8558883B8ECD21F0FF9DC59C88F5FF72172450F24430BBAC46BDE5D981A72C9B3E828F36E37A433107456B81CBF9C28gD64J" TargetMode="External"/><Relationship Id="rId24" Type="http://schemas.openxmlformats.org/officeDocument/2006/relationships/hyperlink" Target="consultantplus://offline/ref=C05E2B1292F03503D8558883B8ECD21F0EFBD65ECF805FF72172450F24430BBAC46BDE5D981A72C8B5E828F36E37A433107456B81CBF9C28gD64J" TargetMode="External"/><Relationship Id="rId40" Type="http://schemas.openxmlformats.org/officeDocument/2006/relationships/hyperlink" Target="consultantplus://offline/ref=C05E2B1292F03503D8558883B8ECD21F0CFDD755C9825FF72172450F24430BBAC46BDE5D981A72C9B1E828F36E37A433107456B81CBF9C28gD64J" TargetMode="External"/><Relationship Id="rId45" Type="http://schemas.openxmlformats.org/officeDocument/2006/relationships/hyperlink" Target="consultantplus://offline/ref=C05E2B1292F03503D8558883B8ECD21F0CFDD755C9825FF72172450F24430BBAC46BDE5D981A72C9B4E828F36E37A433107456B81CBF9C28gD64J" TargetMode="External"/><Relationship Id="rId66" Type="http://schemas.openxmlformats.org/officeDocument/2006/relationships/hyperlink" Target="consultantplus://offline/ref=C05E2B1292F03503D8558883B8ECD21F0FF9DC59C88F5FF72172450F24430BBAC46BDE5D981A72C9B6E828F36E37A433107456B81CBF9C28gD64J" TargetMode="External"/><Relationship Id="rId87" Type="http://schemas.openxmlformats.org/officeDocument/2006/relationships/hyperlink" Target="consultantplus://offline/ref=C05E2B1292F03503D8558883B8ECD21F0FFEDC5CCD875FF72172450F24430BBAC46BDE5D981A72CABAE828F36E37A433107456B81CBF9C28gD64J" TargetMode="External"/><Relationship Id="rId110" Type="http://schemas.openxmlformats.org/officeDocument/2006/relationships/hyperlink" Target="consultantplus://offline/ref=C05E2B1292F03503D8558883B8ECD21F0CF2D759CF845FF72172450F24430BBAC46BDE5D981A72CBB1E828F36E37A433107456B81CBF9C28gD64J" TargetMode="External"/><Relationship Id="rId115" Type="http://schemas.openxmlformats.org/officeDocument/2006/relationships/hyperlink" Target="consultantplus://offline/ref=C05E2B1292F03503D8558883B8ECD21F0CFDD85CCC845FF72172450F24430BBAC46BDE5D981A77CBB7E828F36E37A433107456B81CBF9C28gD64J" TargetMode="External"/><Relationship Id="rId131" Type="http://schemas.openxmlformats.org/officeDocument/2006/relationships/hyperlink" Target="consultantplus://offline/ref=C05E2B1292F03503D8558883B8ECD21F0CFFDC59C8845FF72172450F24430BBAD66B86519A126CC8BAFD7EA228g662J" TargetMode="External"/><Relationship Id="rId136" Type="http://schemas.openxmlformats.org/officeDocument/2006/relationships/fontTable" Target="fontTable.xml"/><Relationship Id="rId61" Type="http://schemas.openxmlformats.org/officeDocument/2006/relationships/hyperlink" Target="consultantplus://offline/ref=C05E2B1292F03503D8558883B8ECD21F0CFDD755C9825FF72172450F24430BBAC46BDE5D981A72CABBE828F36E37A433107456B81CBF9C28gD64J" TargetMode="External"/><Relationship Id="rId82" Type="http://schemas.openxmlformats.org/officeDocument/2006/relationships/hyperlink" Target="consultantplus://offline/ref=C05E2B1292F03503D8559783A9ECD21F0EFED758CC845FF72172450F24430BBAC46BDE5D981A77CEBBE828F36E37A433107456B81CBF9C28gD64J" TargetMode="External"/><Relationship Id="rId19" Type="http://schemas.openxmlformats.org/officeDocument/2006/relationships/hyperlink" Target="consultantplus://offline/ref=C05E2B1292F03503D8558883B8ECD21F0FF2DF5DCB855FF72172450F24430BBAC46BDE5D981A72C8B5E828F36E37A433107456B81CBF9C28gD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16616</Words>
  <Characters>94716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2020-09-22T07:39:00Z</dcterms:created>
  <dcterms:modified xsi:type="dcterms:W3CDTF">2020-09-22T07:39:00Z</dcterms:modified>
</cp:coreProperties>
</file>